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A942" w14:textId="780BC60B" w:rsidR="00650046" w:rsidRPr="00650046" w:rsidRDefault="00650046" w:rsidP="00650046">
      <w:pPr>
        <w:spacing w:after="0" w:line="240" w:lineRule="auto"/>
        <w:jc w:val="center"/>
        <w:rPr>
          <w:rFonts w:ascii="Times New Roman" w:hAnsi="Times New Roman" w:cs="Times New Roman"/>
          <w:sz w:val="24"/>
          <w:szCs w:val="24"/>
        </w:rPr>
      </w:pPr>
      <w:proofErr w:type="spellStart"/>
      <w:r w:rsidRPr="00B86F2E">
        <w:rPr>
          <w:rFonts w:ascii="Times New Roman" w:hAnsi="Times New Roman" w:cs="Times New Roman"/>
          <w:sz w:val="24"/>
          <w:szCs w:val="24"/>
        </w:rPr>
        <w:t>Template</w:t>
      </w:r>
      <w:proofErr w:type="spellEnd"/>
      <w:r w:rsidRPr="00650046">
        <w:rPr>
          <w:rFonts w:ascii="Times New Roman" w:hAnsi="Times New Roman" w:cs="Times New Roman"/>
          <w:sz w:val="24"/>
          <w:szCs w:val="24"/>
        </w:rPr>
        <w:t xml:space="preserve"> para perfiles de </w:t>
      </w:r>
      <w:r w:rsidRPr="00650046">
        <w:rPr>
          <w:rFonts w:ascii="Times New Roman" w:hAnsi="Times New Roman" w:cs="Times New Roman"/>
          <w:b/>
          <w:bCs/>
          <w:sz w:val="24"/>
          <w:szCs w:val="24"/>
        </w:rPr>
        <w:t>Diccionario biográfico de las izquierdas latinoamericanas. Movimientos sociales y corrientes políticas</w:t>
      </w:r>
      <w:r w:rsidRPr="00650046">
        <w:rPr>
          <w:rFonts w:ascii="Times New Roman" w:hAnsi="Times New Roman" w:cs="Times New Roman"/>
          <w:sz w:val="24"/>
          <w:szCs w:val="24"/>
        </w:rPr>
        <w:t xml:space="preserve"> (</w:t>
      </w:r>
      <w:hyperlink r:id="rId5" w:history="1">
        <w:r w:rsidRPr="00650046">
          <w:rPr>
            <w:rStyle w:val="Hipervnculo"/>
            <w:rFonts w:ascii="Times New Roman" w:hAnsi="Times New Roman" w:cs="Times New Roman"/>
            <w:sz w:val="24"/>
            <w:szCs w:val="24"/>
          </w:rPr>
          <w:t>http://diccionario.cedinci.org/</w:t>
        </w:r>
      </w:hyperlink>
      <w:r w:rsidRPr="00650046">
        <w:rPr>
          <w:rFonts w:ascii="Times New Roman" w:hAnsi="Times New Roman" w:cs="Times New Roman"/>
          <w:sz w:val="24"/>
          <w:szCs w:val="24"/>
        </w:rPr>
        <w:t>)</w:t>
      </w:r>
    </w:p>
    <w:p w14:paraId="38CAA2C5" w14:textId="77777777" w:rsidR="00650046" w:rsidRDefault="00650046" w:rsidP="00650046">
      <w:pPr>
        <w:spacing w:after="0" w:line="240" w:lineRule="auto"/>
        <w:jc w:val="center"/>
        <w:rPr>
          <w:rFonts w:ascii="Times New Roman" w:hAnsi="Times New Roman" w:cs="Times New Roman"/>
        </w:rPr>
      </w:pPr>
    </w:p>
    <w:p w14:paraId="5516F126" w14:textId="7DD39366" w:rsidR="00791D0A" w:rsidRPr="00650046" w:rsidRDefault="006373CC" w:rsidP="0065004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rPr>
      </w:pPr>
      <w:r w:rsidRPr="00650046">
        <w:rPr>
          <w:rFonts w:ascii="Times New Roman" w:hAnsi="Times New Roman" w:cs="Times New Roman"/>
        </w:rPr>
        <w:t>APELLIDOS, Nombre Completo</w:t>
      </w:r>
    </w:p>
    <w:p w14:paraId="6C2E2860" w14:textId="77777777" w:rsidR="006373CC" w:rsidRPr="00650046" w:rsidRDefault="006373CC" w:rsidP="00773C50">
      <w:pPr>
        <w:shd w:val="clear" w:color="auto" w:fill="F2F2F2" w:themeFill="background1" w:themeFillShade="F2"/>
        <w:spacing w:after="0" w:line="240" w:lineRule="auto"/>
        <w:jc w:val="both"/>
        <w:rPr>
          <w:rFonts w:ascii="Times New Roman" w:hAnsi="Times New Roman" w:cs="Times New Roman"/>
        </w:rPr>
      </w:pPr>
      <w:r w:rsidRPr="00650046">
        <w:rPr>
          <w:rFonts w:ascii="Times New Roman" w:hAnsi="Times New Roman" w:cs="Times New Roman"/>
        </w:rPr>
        <w:t>Título para el motor de búsqueda</w:t>
      </w:r>
      <w:r w:rsidR="00724F7F" w:rsidRPr="00650046">
        <w:rPr>
          <w:rFonts w:ascii="Times New Roman" w:hAnsi="Times New Roman" w:cs="Times New Roman"/>
        </w:rPr>
        <w:t xml:space="preserve">. Se prioriza aquel por el que sea más conocido, es decir: nombre corto o seudónimo. Por ejemplo, la brasilera Patrícia </w:t>
      </w:r>
      <w:proofErr w:type="spellStart"/>
      <w:r w:rsidR="00724F7F" w:rsidRPr="00650046">
        <w:rPr>
          <w:rFonts w:ascii="Times New Roman" w:hAnsi="Times New Roman" w:cs="Times New Roman"/>
        </w:rPr>
        <w:t>Rehder</w:t>
      </w:r>
      <w:proofErr w:type="spellEnd"/>
      <w:r w:rsidR="00724F7F" w:rsidRPr="00650046">
        <w:rPr>
          <w:rFonts w:ascii="Times New Roman" w:hAnsi="Times New Roman" w:cs="Times New Roman"/>
        </w:rPr>
        <w:t xml:space="preserve"> </w:t>
      </w:r>
      <w:proofErr w:type="spellStart"/>
      <w:r w:rsidR="00724F7F" w:rsidRPr="00650046">
        <w:rPr>
          <w:rFonts w:ascii="Times New Roman" w:hAnsi="Times New Roman" w:cs="Times New Roman"/>
        </w:rPr>
        <w:t>Galvão</w:t>
      </w:r>
      <w:proofErr w:type="spellEnd"/>
      <w:r w:rsidR="00724F7F" w:rsidRPr="00650046">
        <w:rPr>
          <w:rFonts w:ascii="Times New Roman" w:hAnsi="Times New Roman" w:cs="Times New Roman"/>
        </w:rPr>
        <w:t xml:space="preserve"> es más conocida por su apodo que por su nombre de pila, de modo que en este título aparece como “PAGÚ”. </w:t>
      </w:r>
      <w:r w:rsidR="003759E3" w:rsidRPr="00650046">
        <w:rPr>
          <w:rFonts w:ascii="Times New Roman" w:hAnsi="Times New Roman" w:cs="Times New Roman"/>
        </w:rPr>
        <w:t>En cambio hay muchos casos en los que el título y el nombre completo no se distinguen.</w:t>
      </w:r>
    </w:p>
    <w:p w14:paraId="41CFE874" w14:textId="77777777" w:rsidR="00A1196F" w:rsidRPr="00650046" w:rsidRDefault="00A1196F" w:rsidP="00773C50">
      <w:pPr>
        <w:shd w:val="clear" w:color="auto" w:fill="F2F2F2" w:themeFill="background1" w:themeFillShade="F2"/>
        <w:spacing w:after="0" w:line="240" w:lineRule="auto"/>
        <w:jc w:val="both"/>
        <w:rPr>
          <w:rFonts w:ascii="Times New Roman" w:hAnsi="Times New Roman" w:cs="Times New Roman"/>
        </w:rPr>
      </w:pPr>
    </w:p>
    <w:p w14:paraId="60159476" w14:textId="77777777" w:rsidR="006373CC" w:rsidRPr="00650046" w:rsidRDefault="00A1196F" w:rsidP="00773C50">
      <w:pPr>
        <w:shd w:val="clear" w:color="auto" w:fill="F2F2F2" w:themeFill="background1" w:themeFillShade="F2"/>
        <w:spacing w:after="0" w:line="240" w:lineRule="auto"/>
        <w:jc w:val="both"/>
        <w:rPr>
          <w:rFonts w:ascii="Times New Roman" w:hAnsi="Times New Roman" w:cs="Times New Roman"/>
        </w:rPr>
      </w:pPr>
      <w:r w:rsidRPr="00650046">
        <w:rPr>
          <w:rFonts w:ascii="Times New Roman" w:hAnsi="Times New Roman" w:cs="Times New Roman"/>
        </w:rPr>
        <w:t xml:space="preserve">*Advertencia. En portugués es: </w:t>
      </w:r>
      <w:r w:rsidR="00F51896" w:rsidRPr="00650046">
        <w:rPr>
          <w:rFonts w:ascii="Times New Roman" w:hAnsi="Times New Roman" w:cs="Times New Roman"/>
        </w:rPr>
        <w:t xml:space="preserve">SOBRENOME, </w:t>
      </w:r>
      <w:proofErr w:type="spellStart"/>
      <w:r w:rsidR="00F51896" w:rsidRPr="00650046">
        <w:rPr>
          <w:rFonts w:ascii="Times New Roman" w:hAnsi="Times New Roman" w:cs="Times New Roman"/>
        </w:rPr>
        <w:t>nome</w:t>
      </w:r>
      <w:proofErr w:type="spellEnd"/>
    </w:p>
    <w:p w14:paraId="36ED6968" w14:textId="77777777" w:rsidR="00A1196F" w:rsidRPr="00650046" w:rsidRDefault="00A1196F" w:rsidP="00773C50">
      <w:pPr>
        <w:spacing w:after="0" w:line="240" w:lineRule="auto"/>
        <w:jc w:val="both"/>
        <w:rPr>
          <w:rFonts w:ascii="Times New Roman" w:hAnsi="Times New Roman" w:cs="Times New Roman"/>
        </w:rPr>
      </w:pPr>
    </w:p>
    <w:p w14:paraId="4CF17BE5" w14:textId="77777777" w:rsidR="00487E11" w:rsidRPr="00650046" w:rsidRDefault="00487E11"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rPr>
      </w:pPr>
      <w:r w:rsidRPr="00650046">
        <w:rPr>
          <w:rFonts w:ascii="Times New Roman" w:hAnsi="Times New Roman"/>
        </w:rPr>
        <w:t>APELLIDOS DEL BIOGRAFO/A, Nombre completo del biógrafo</w:t>
      </w:r>
    </w:p>
    <w:p w14:paraId="672AD41C" w14:textId="77777777" w:rsidR="00487E11" w:rsidRPr="00650046" w:rsidRDefault="00487E11"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rPr>
      </w:pPr>
      <w:r w:rsidRPr="00650046">
        <w:rPr>
          <w:rFonts w:ascii="Times New Roman" w:hAnsi="Times New Roman"/>
        </w:rPr>
        <w:t>Breve perfil del biógrafo/a</w:t>
      </w:r>
    </w:p>
    <w:p w14:paraId="711820CB" w14:textId="77777777" w:rsidR="00F51896" w:rsidRPr="00650046" w:rsidRDefault="00487E11" w:rsidP="00773C50">
      <w:pPr>
        <w:pStyle w:val="Sinespaciado"/>
        <w:shd w:val="clear" w:color="auto" w:fill="F2F2F2" w:themeFill="background1" w:themeFillShade="F2"/>
        <w:jc w:val="both"/>
        <w:rPr>
          <w:rFonts w:ascii="Times New Roman" w:hAnsi="Times New Roman"/>
        </w:rPr>
      </w:pPr>
      <w:r w:rsidRPr="00650046">
        <w:rPr>
          <w:rFonts w:ascii="Times New Roman" w:hAnsi="Times New Roman"/>
        </w:rPr>
        <w:t>Nombres completos de la totalidad de los autores y perfil breve de ellos/as (3 o 4 renglones) donde se especifique la inscripción institucional, la formación, alguna producción bibliográfica y un correo de contacto</w:t>
      </w:r>
      <w:r w:rsidR="008C247C" w:rsidRPr="00650046">
        <w:rPr>
          <w:rFonts w:ascii="Times New Roman" w:hAnsi="Times New Roman"/>
        </w:rPr>
        <w:t xml:space="preserve"> que irá a </w:t>
      </w:r>
      <w:hyperlink r:id="rId6" w:history="1">
        <w:r w:rsidR="00F51896" w:rsidRPr="00650046">
          <w:rPr>
            <w:rStyle w:val="Hipervnculo"/>
            <w:rFonts w:ascii="Times New Roman" w:hAnsi="Times New Roman"/>
            <w:color w:val="auto"/>
          </w:rPr>
          <w:t>http://diccionario.cedinci.org/directorio-de-autores/</w:t>
        </w:r>
      </w:hyperlink>
      <w:r w:rsidR="00F51896" w:rsidRPr="00650046">
        <w:rPr>
          <w:rFonts w:ascii="Times New Roman" w:hAnsi="Times New Roman"/>
        </w:rPr>
        <w:t xml:space="preserve"> </w:t>
      </w:r>
    </w:p>
    <w:p w14:paraId="45AEF7CB" w14:textId="77777777" w:rsidR="00487E11" w:rsidRPr="00650046" w:rsidRDefault="00487E11" w:rsidP="00773C50">
      <w:pPr>
        <w:pStyle w:val="Sinespaciado"/>
        <w:jc w:val="both"/>
        <w:rPr>
          <w:rFonts w:ascii="Times New Roman" w:hAnsi="Times New Roman"/>
        </w:rPr>
      </w:pPr>
    </w:p>
    <w:p w14:paraId="6464FDE3" w14:textId="77777777" w:rsidR="002174E6" w:rsidRPr="00650046" w:rsidRDefault="002174E6"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rPr>
      </w:pPr>
      <w:r w:rsidRPr="00650046">
        <w:rPr>
          <w:rFonts w:ascii="Times New Roman" w:hAnsi="Times New Roman"/>
        </w:rPr>
        <w:t>Imagen</w:t>
      </w:r>
      <w:r w:rsidR="00E84553" w:rsidRPr="00650046">
        <w:rPr>
          <w:rFonts w:ascii="Times New Roman" w:hAnsi="Times New Roman"/>
        </w:rPr>
        <w:t xml:space="preserve"> en archivo independiente</w:t>
      </w:r>
    </w:p>
    <w:p w14:paraId="116CD0D3" w14:textId="77777777" w:rsidR="00F2332F" w:rsidRPr="00650046" w:rsidRDefault="00F51896" w:rsidP="00773C50">
      <w:pPr>
        <w:pStyle w:val="Default"/>
        <w:shd w:val="clear" w:color="auto" w:fill="F2F2F2" w:themeFill="background1" w:themeFillShade="F2"/>
        <w:jc w:val="both"/>
        <w:rPr>
          <w:rFonts w:ascii="Times New Roman" w:hAnsi="Times New Roman" w:cs="Times New Roman"/>
          <w:color w:val="auto"/>
          <w:sz w:val="22"/>
          <w:szCs w:val="22"/>
        </w:rPr>
      </w:pPr>
      <w:r w:rsidRPr="00650046">
        <w:rPr>
          <w:rFonts w:ascii="Times New Roman" w:hAnsi="Times New Roman" w:cs="Times New Roman"/>
          <w:color w:val="auto"/>
          <w:sz w:val="22"/>
          <w:szCs w:val="22"/>
        </w:rPr>
        <w:t>E</w:t>
      </w:r>
      <w:r w:rsidR="00E84553" w:rsidRPr="00650046">
        <w:rPr>
          <w:rFonts w:ascii="Times New Roman" w:hAnsi="Times New Roman" w:cs="Times New Roman"/>
          <w:color w:val="auto"/>
          <w:sz w:val="22"/>
          <w:szCs w:val="22"/>
        </w:rPr>
        <w:t>n</w:t>
      </w:r>
      <w:r w:rsidRPr="00650046">
        <w:rPr>
          <w:rFonts w:ascii="Times New Roman" w:hAnsi="Times New Roman" w:cs="Times New Roman"/>
          <w:color w:val="auto"/>
          <w:sz w:val="22"/>
          <w:szCs w:val="22"/>
        </w:rPr>
        <w:t xml:space="preserve"> la medida de lo posible incluir una </w:t>
      </w:r>
      <w:r w:rsidR="002174E6" w:rsidRPr="00650046">
        <w:rPr>
          <w:rFonts w:ascii="Times New Roman" w:hAnsi="Times New Roman" w:cs="Times New Roman"/>
          <w:color w:val="auto"/>
          <w:sz w:val="22"/>
          <w:szCs w:val="22"/>
        </w:rPr>
        <w:t>fotografía sobre biografiado</w:t>
      </w:r>
      <w:r w:rsidR="00E84553" w:rsidRPr="00650046">
        <w:rPr>
          <w:rFonts w:ascii="Times New Roman" w:hAnsi="Times New Roman" w:cs="Times New Roman"/>
          <w:color w:val="auto"/>
          <w:sz w:val="22"/>
          <w:szCs w:val="22"/>
        </w:rPr>
        <w:t xml:space="preserve"> en archivo independiente (TIF o JPG) y r</w:t>
      </w:r>
      <w:r w:rsidRPr="00650046">
        <w:rPr>
          <w:rFonts w:ascii="Times New Roman" w:hAnsi="Times New Roman" w:cs="Times New Roman"/>
          <w:color w:val="auto"/>
          <w:sz w:val="22"/>
          <w:szCs w:val="22"/>
        </w:rPr>
        <w:t>esolución</w:t>
      </w:r>
      <w:r w:rsidR="00E84553" w:rsidRPr="00650046">
        <w:rPr>
          <w:rFonts w:ascii="Times New Roman" w:hAnsi="Times New Roman" w:cs="Times New Roman"/>
          <w:color w:val="auto"/>
          <w:sz w:val="22"/>
          <w:szCs w:val="22"/>
        </w:rPr>
        <w:t xml:space="preserve"> de</w:t>
      </w:r>
      <w:r w:rsidRPr="00650046">
        <w:rPr>
          <w:rFonts w:ascii="Times New Roman" w:hAnsi="Times New Roman" w:cs="Times New Roman"/>
          <w:color w:val="auto"/>
          <w:sz w:val="22"/>
          <w:szCs w:val="22"/>
        </w:rPr>
        <w:t xml:space="preserve"> 300 de PI o superior</w:t>
      </w:r>
      <w:r w:rsidR="00E84553" w:rsidRPr="00650046">
        <w:rPr>
          <w:rFonts w:ascii="Times New Roman" w:hAnsi="Times New Roman" w:cs="Times New Roman"/>
          <w:color w:val="auto"/>
          <w:sz w:val="22"/>
          <w:szCs w:val="22"/>
        </w:rPr>
        <w:t xml:space="preserve">. Se recomienda usar un escáner o aplicación tipo escáner (ejemplo: </w:t>
      </w:r>
      <w:proofErr w:type="spellStart"/>
      <w:r w:rsidR="00E84553" w:rsidRPr="00650046">
        <w:rPr>
          <w:rFonts w:ascii="Times New Roman" w:hAnsi="Times New Roman" w:cs="Times New Roman"/>
          <w:color w:val="auto"/>
          <w:sz w:val="22"/>
          <w:szCs w:val="22"/>
        </w:rPr>
        <w:t>Camscanner</w:t>
      </w:r>
      <w:proofErr w:type="spellEnd"/>
      <w:r w:rsidR="00E84553" w:rsidRPr="00650046">
        <w:rPr>
          <w:rFonts w:ascii="Times New Roman" w:hAnsi="Times New Roman" w:cs="Times New Roman"/>
          <w:color w:val="auto"/>
          <w:sz w:val="22"/>
          <w:szCs w:val="22"/>
        </w:rPr>
        <w:t>), considerar una luz uniforme y homogénea.</w:t>
      </w:r>
    </w:p>
    <w:p w14:paraId="1693DC96" w14:textId="77777777" w:rsidR="00F2332F" w:rsidRPr="00650046" w:rsidRDefault="00F2332F" w:rsidP="00773C50">
      <w:pPr>
        <w:pStyle w:val="Default"/>
        <w:jc w:val="both"/>
        <w:rPr>
          <w:rFonts w:ascii="Times New Roman" w:hAnsi="Times New Roman" w:cs="Times New Roman"/>
          <w:color w:val="auto"/>
          <w:sz w:val="22"/>
          <w:szCs w:val="22"/>
        </w:rPr>
      </w:pPr>
    </w:p>
    <w:p w14:paraId="4182273B" w14:textId="77777777" w:rsidR="002174E6" w:rsidRPr="00650046" w:rsidRDefault="002174E6"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rPr>
      </w:pPr>
      <w:r w:rsidRPr="00650046">
        <w:rPr>
          <w:rFonts w:ascii="Times New Roman" w:hAnsi="Times New Roman"/>
        </w:rPr>
        <w:t>Fuente de la imagen</w:t>
      </w:r>
    </w:p>
    <w:p w14:paraId="3927D9E0" w14:textId="38C872F7" w:rsidR="002174E6" w:rsidRPr="00650046" w:rsidRDefault="00E84553" w:rsidP="00773C50">
      <w:pPr>
        <w:pStyle w:val="Sinespaciado"/>
        <w:shd w:val="clear" w:color="auto" w:fill="F2F2F2" w:themeFill="background1" w:themeFillShade="F2"/>
        <w:jc w:val="both"/>
        <w:rPr>
          <w:rFonts w:ascii="Times New Roman" w:hAnsi="Times New Roman"/>
        </w:rPr>
      </w:pPr>
      <w:r w:rsidRPr="00650046">
        <w:rPr>
          <w:rFonts w:ascii="Times New Roman" w:hAnsi="Times New Roman"/>
        </w:rPr>
        <w:t>Indicar la fuente de la imagen, en lo posible citar la fuente original</w:t>
      </w:r>
      <w:r w:rsidR="00F90ED9" w:rsidRPr="00650046">
        <w:rPr>
          <w:rFonts w:ascii="Times New Roman" w:hAnsi="Times New Roman"/>
        </w:rPr>
        <w:t>. Se recomienda una fotografía</w:t>
      </w:r>
      <w:r w:rsidRPr="00650046">
        <w:rPr>
          <w:rFonts w:ascii="Times New Roman" w:hAnsi="Times New Roman"/>
        </w:rPr>
        <w:t xml:space="preserve"> “huérfana” para la que hayan caducado los derechos de autor o una cortesía del autor/a o de los familiares del biografiado/a. Opcionalmente una ilustración con los derechos de autor correspondientes.</w:t>
      </w:r>
    </w:p>
    <w:p w14:paraId="48DE3F3D" w14:textId="77777777" w:rsidR="00E84553" w:rsidRPr="00650046" w:rsidRDefault="00E84553" w:rsidP="00773C50">
      <w:pPr>
        <w:pStyle w:val="Sinespaciado"/>
        <w:jc w:val="both"/>
        <w:rPr>
          <w:rFonts w:ascii="Times New Roman" w:hAnsi="Times New Roman"/>
        </w:rPr>
      </w:pPr>
    </w:p>
    <w:p w14:paraId="112CF156" w14:textId="77777777" w:rsidR="00FD4B1D" w:rsidRPr="00650046" w:rsidRDefault="00724F7F"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i/>
        </w:rPr>
      </w:pPr>
      <w:r w:rsidRPr="00650046">
        <w:rPr>
          <w:rFonts w:ascii="Times New Roman" w:hAnsi="Times New Roman"/>
          <w:i/>
        </w:rPr>
        <w:t>APELLIDOS, Nombre completo. (</w:t>
      </w:r>
      <w:r w:rsidR="00FD4B1D" w:rsidRPr="00650046">
        <w:rPr>
          <w:rFonts w:ascii="Times New Roman" w:hAnsi="Times New Roman"/>
          <w:i/>
        </w:rPr>
        <w:t>Seudónimo/s</w:t>
      </w:r>
      <w:r w:rsidR="00081F49" w:rsidRPr="00650046">
        <w:rPr>
          <w:rFonts w:ascii="Times New Roman" w:hAnsi="Times New Roman"/>
          <w:i/>
        </w:rPr>
        <w:t xml:space="preserve"> </w:t>
      </w:r>
      <w:proofErr w:type="spellStart"/>
      <w:r w:rsidR="00081F49" w:rsidRPr="00650046">
        <w:rPr>
          <w:rFonts w:ascii="Times New Roman" w:hAnsi="Times New Roman"/>
          <w:i/>
        </w:rPr>
        <w:t>ó</w:t>
      </w:r>
      <w:proofErr w:type="spellEnd"/>
      <w:r w:rsidR="00081F49" w:rsidRPr="00650046">
        <w:rPr>
          <w:rFonts w:ascii="Times New Roman" w:hAnsi="Times New Roman"/>
          <w:i/>
        </w:rPr>
        <w:t xml:space="preserve"> Nombre/s de guerra</w:t>
      </w:r>
      <w:r w:rsidR="00FD4B1D" w:rsidRPr="00650046">
        <w:rPr>
          <w:rFonts w:ascii="Times New Roman" w:hAnsi="Times New Roman"/>
          <w:i/>
        </w:rPr>
        <w:t>. Ciudad de nacimiento, Departamento/Provincia de nacimiento/País de nacimiento, día/mes/año de nacimiento - Ciudad de muerte, Departamento/Provincia de muerte/País de muerte, día/mes/año de muerte</w:t>
      </w:r>
      <w:r w:rsidR="002174E6" w:rsidRPr="00650046">
        <w:rPr>
          <w:rFonts w:ascii="Times New Roman" w:hAnsi="Times New Roman"/>
          <w:i/>
        </w:rPr>
        <w:t xml:space="preserve">, </w:t>
      </w:r>
      <w:r w:rsidR="00535E9B" w:rsidRPr="00650046">
        <w:rPr>
          <w:rFonts w:ascii="Times New Roman" w:hAnsi="Times New Roman"/>
          <w:i/>
        </w:rPr>
        <w:t>año entero</w:t>
      </w:r>
      <w:r w:rsidR="002174E6" w:rsidRPr="00650046">
        <w:rPr>
          <w:rFonts w:ascii="Times New Roman" w:hAnsi="Times New Roman"/>
          <w:i/>
        </w:rPr>
        <w:t>: 0</w:t>
      </w:r>
      <w:r w:rsidR="00535E9B" w:rsidRPr="00650046">
        <w:rPr>
          <w:rFonts w:ascii="Times New Roman" w:hAnsi="Times New Roman"/>
          <w:i/>
        </w:rPr>
        <w:t>0</w:t>
      </w:r>
      <w:r w:rsidR="002174E6" w:rsidRPr="00650046">
        <w:rPr>
          <w:rFonts w:ascii="Times New Roman" w:hAnsi="Times New Roman"/>
          <w:i/>
        </w:rPr>
        <w:t>/0</w:t>
      </w:r>
      <w:r w:rsidR="00535E9B" w:rsidRPr="00650046">
        <w:rPr>
          <w:rFonts w:ascii="Times New Roman" w:hAnsi="Times New Roman"/>
          <w:i/>
        </w:rPr>
        <w:t>0</w:t>
      </w:r>
      <w:r w:rsidR="002174E6" w:rsidRPr="00650046">
        <w:rPr>
          <w:rFonts w:ascii="Times New Roman" w:hAnsi="Times New Roman"/>
          <w:i/>
        </w:rPr>
        <w:t>/</w:t>
      </w:r>
      <w:r w:rsidR="00535E9B" w:rsidRPr="00650046">
        <w:rPr>
          <w:rFonts w:ascii="Times New Roman" w:hAnsi="Times New Roman"/>
          <w:i/>
        </w:rPr>
        <w:t>1900</w:t>
      </w:r>
      <w:r w:rsidR="00FD4B1D" w:rsidRPr="00650046">
        <w:rPr>
          <w:rFonts w:ascii="Times New Roman" w:hAnsi="Times New Roman"/>
          <w:i/>
        </w:rPr>
        <w:t>)</w:t>
      </w:r>
    </w:p>
    <w:p w14:paraId="0433327C" w14:textId="77777777" w:rsidR="00487E11" w:rsidRPr="00650046" w:rsidRDefault="00827AD6" w:rsidP="00773C50">
      <w:pPr>
        <w:pStyle w:val="Sinespaciado"/>
        <w:shd w:val="clear" w:color="auto" w:fill="F2F2F2" w:themeFill="background1" w:themeFillShade="F2"/>
        <w:jc w:val="both"/>
        <w:rPr>
          <w:rFonts w:ascii="Times New Roman" w:hAnsi="Times New Roman"/>
        </w:rPr>
      </w:pPr>
      <w:r w:rsidRPr="00650046">
        <w:rPr>
          <w:rFonts w:ascii="Times New Roman" w:hAnsi="Times New Roman"/>
        </w:rPr>
        <w:t>E</w:t>
      </w:r>
      <w:r w:rsidR="00FD4B1D" w:rsidRPr="00650046">
        <w:rPr>
          <w:rFonts w:ascii="Times New Roman" w:hAnsi="Times New Roman"/>
        </w:rPr>
        <w:t>n cursivas</w:t>
      </w:r>
      <w:r w:rsidRPr="00650046">
        <w:rPr>
          <w:rFonts w:ascii="Times New Roman" w:hAnsi="Times New Roman"/>
        </w:rPr>
        <w:t>. A</w:t>
      </w:r>
      <w:r w:rsidR="00FD4B1D" w:rsidRPr="00650046">
        <w:rPr>
          <w:rFonts w:ascii="Times New Roman" w:hAnsi="Times New Roman"/>
        </w:rPr>
        <w:t>tender formato de fecha y exhib</w:t>
      </w:r>
      <w:r w:rsidRPr="00650046">
        <w:rPr>
          <w:rFonts w:ascii="Times New Roman" w:hAnsi="Times New Roman"/>
        </w:rPr>
        <w:t>ir</w:t>
      </w:r>
      <w:r w:rsidR="00FD4B1D" w:rsidRPr="00650046">
        <w:rPr>
          <w:rFonts w:ascii="Times New Roman" w:hAnsi="Times New Roman"/>
        </w:rPr>
        <w:t xml:space="preserve"> la mayor información conocida. En caso de que algún dato se desconozca, </w:t>
      </w:r>
      <w:r w:rsidR="00E84553" w:rsidRPr="00650046">
        <w:rPr>
          <w:rFonts w:ascii="Times New Roman" w:hAnsi="Times New Roman"/>
        </w:rPr>
        <w:t>explicitar</w:t>
      </w:r>
      <w:r w:rsidR="00FD4B1D" w:rsidRPr="00650046">
        <w:rPr>
          <w:rFonts w:ascii="Times New Roman" w:hAnsi="Times New Roman"/>
        </w:rPr>
        <w:t>.</w:t>
      </w:r>
    </w:p>
    <w:p w14:paraId="3B24620A" w14:textId="77777777" w:rsidR="006373CC" w:rsidRPr="00650046" w:rsidRDefault="006373CC" w:rsidP="00773C50">
      <w:pPr>
        <w:spacing w:after="0" w:line="240" w:lineRule="auto"/>
        <w:jc w:val="both"/>
        <w:rPr>
          <w:rFonts w:ascii="Times New Roman" w:hAnsi="Times New Roman" w:cs="Times New Roman"/>
        </w:rPr>
      </w:pPr>
    </w:p>
    <w:p w14:paraId="7DD1ECCD" w14:textId="6D10F717" w:rsidR="00081F49" w:rsidRPr="00650046" w:rsidRDefault="00081F49"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b/>
        </w:rPr>
      </w:pPr>
      <w:r w:rsidRPr="00650046">
        <w:rPr>
          <w:rFonts w:ascii="Times New Roman" w:hAnsi="Times New Roman"/>
          <w:b/>
        </w:rPr>
        <w:t>Presentación general de</w:t>
      </w:r>
      <w:r w:rsidR="00153A2A" w:rsidRPr="00650046">
        <w:rPr>
          <w:rFonts w:ascii="Times New Roman" w:hAnsi="Times New Roman"/>
          <w:b/>
        </w:rPr>
        <w:t xml:space="preserve"> </w:t>
      </w:r>
      <w:r w:rsidRPr="00650046">
        <w:rPr>
          <w:rFonts w:ascii="Times New Roman" w:hAnsi="Times New Roman"/>
          <w:b/>
        </w:rPr>
        <w:t>l</w:t>
      </w:r>
      <w:r w:rsidR="00153A2A" w:rsidRPr="00650046">
        <w:rPr>
          <w:rFonts w:ascii="Times New Roman" w:hAnsi="Times New Roman"/>
          <w:b/>
        </w:rPr>
        <w:t>a persona biografiada</w:t>
      </w:r>
      <w:r w:rsidRPr="00650046">
        <w:rPr>
          <w:rFonts w:ascii="Times New Roman" w:hAnsi="Times New Roman"/>
          <w:b/>
        </w:rPr>
        <w:t xml:space="preserve"> a modo de</w:t>
      </w:r>
      <w:r w:rsidR="009E7FD2" w:rsidRPr="00650046">
        <w:rPr>
          <w:rFonts w:ascii="Times New Roman" w:hAnsi="Times New Roman"/>
          <w:b/>
        </w:rPr>
        <w:t xml:space="preserve"> cabezote inicial de la entrada</w:t>
      </w:r>
    </w:p>
    <w:p w14:paraId="79766623" w14:textId="77777777" w:rsidR="00FD4B1D" w:rsidRPr="00650046" w:rsidRDefault="005D15B8" w:rsidP="00773C50">
      <w:pPr>
        <w:shd w:val="clear" w:color="auto" w:fill="F2F2F2" w:themeFill="background1" w:themeFillShade="F2"/>
        <w:spacing w:after="0" w:line="240" w:lineRule="auto"/>
        <w:jc w:val="both"/>
        <w:rPr>
          <w:rFonts w:ascii="Times New Roman" w:eastAsia="Calibri" w:hAnsi="Times New Roman" w:cs="Times New Roman"/>
          <w:lang w:val="es-CO"/>
        </w:rPr>
      </w:pPr>
      <w:r w:rsidRPr="00650046">
        <w:rPr>
          <w:rFonts w:ascii="Times New Roman" w:hAnsi="Times New Roman" w:cs="Times New Roman"/>
        </w:rPr>
        <w:t xml:space="preserve">En negrita. </w:t>
      </w:r>
      <w:r w:rsidR="00081F49" w:rsidRPr="00650046">
        <w:rPr>
          <w:rFonts w:ascii="Times New Roman" w:eastAsia="Calibri" w:hAnsi="Times New Roman" w:cs="Times New Roman"/>
          <w:lang w:val="es-CO"/>
        </w:rPr>
        <w:t>No excede uno o dos renglones y en ella se exhiben las características principales por las que es conocido en el amplio universo de las izquierdas.</w:t>
      </w:r>
    </w:p>
    <w:p w14:paraId="4E393BAF" w14:textId="77777777" w:rsidR="00B6137F" w:rsidRPr="00650046" w:rsidRDefault="00B6137F" w:rsidP="00773C50">
      <w:pPr>
        <w:spacing w:after="0" w:line="240" w:lineRule="auto"/>
        <w:jc w:val="both"/>
        <w:rPr>
          <w:rFonts w:ascii="Times New Roman" w:eastAsia="Calibri" w:hAnsi="Times New Roman" w:cs="Times New Roman"/>
          <w:lang w:val="es-CO"/>
        </w:rPr>
      </w:pPr>
    </w:p>
    <w:p w14:paraId="04B382DE" w14:textId="77777777" w:rsidR="00ED57F6" w:rsidRPr="00650046" w:rsidRDefault="00ED57F6"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rPr>
      </w:pPr>
      <w:r w:rsidRPr="00650046">
        <w:rPr>
          <w:rFonts w:ascii="Times New Roman" w:hAnsi="Times New Roman"/>
        </w:rPr>
        <w:t>Desarrollo de la entrada biográfica</w:t>
      </w:r>
    </w:p>
    <w:p w14:paraId="75B02D67" w14:textId="4383BD06" w:rsidR="005F024B" w:rsidRPr="00650046" w:rsidRDefault="00EA5FD2" w:rsidP="00773C50">
      <w:pPr>
        <w:pStyle w:val="Default"/>
        <w:shd w:val="clear" w:color="auto" w:fill="F2F2F2" w:themeFill="background1" w:themeFillShade="F2"/>
        <w:jc w:val="both"/>
        <w:rPr>
          <w:rFonts w:ascii="Times New Roman" w:hAnsi="Times New Roman" w:cs="Times New Roman"/>
          <w:color w:val="auto"/>
          <w:sz w:val="22"/>
          <w:szCs w:val="22"/>
        </w:rPr>
      </w:pPr>
      <w:r w:rsidRPr="00650046">
        <w:rPr>
          <w:rFonts w:ascii="Times New Roman" w:hAnsi="Times New Roman" w:cs="Times New Roman"/>
          <w:color w:val="auto"/>
          <w:sz w:val="22"/>
          <w:szCs w:val="22"/>
        </w:rPr>
        <w:t>Se recomienda tener en cuenta siete aspectos temáticos</w:t>
      </w:r>
      <w:r w:rsidR="005F024B" w:rsidRPr="00650046">
        <w:rPr>
          <w:rFonts w:ascii="Times New Roman" w:hAnsi="Times New Roman" w:cs="Times New Roman"/>
          <w:color w:val="auto"/>
          <w:sz w:val="22"/>
          <w:szCs w:val="22"/>
        </w:rPr>
        <w:t xml:space="preserve"> y tres de tipo </w:t>
      </w:r>
      <w:proofErr w:type="spellStart"/>
      <w:r w:rsidR="005F024B" w:rsidRPr="00650046">
        <w:rPr>
          <w:rFonts w:ascii="Times New Roman" w:hAnsi="Times New Roman" w:cs="Times New Roman"/>
          <w:color w:val="auto"/>
          <w:sz w:val="22"/>
          <w:szCs w:val="22"/>
        </w:rPr>
        <w:t>prosopográfico</w:t>
      </w:r>
      <w:proofErr w:type="spellEnd"/>
      <w:r w:rsidRPr="00650046">
        <w:rPr>
          <w:rFonts w:ascii="Times New Roman" w:hAnsi="Times New Roman" w:cs="Times New Roman"/>
          <w:color w:val="auto"/>
          <w:sz w:val="22"/>
          <w:szCs w:val="22"/>
        </w:rPr>
        <w:t xml:space="preserve">: 1). </w:t>
      </w:r>
      <w:r w:rsidR="00ED57F6" w:rsidRPr="00650046">
        <w:rPr>
          <w:rFonts w:ascii="Times New Roman" w:hAnsi="Times New Roman" w:cs="Times New Roman"/>
          <w:color w:val="auto"/>
          <w:sz w:val="22"/>
          <w:szCs w:val="22"/>
        </w:rPr>
        <w:t xml:space="preserve">Datos familiares básicos: posición social de la familia, país de origen, ciudad y barrio en que se instala, nombre y profesión de los padres y de los hermanos. </w:t>
      </w:r>
      <w:r w:rsidRPr="00650046">
        <w:rPr>
          <w:rFonts w:ascii="Times New Roman" w:hAnsi="Times New Roman" w:cs="Times New Roman"/>
          <w:color w:val="auto"/>
          <w:sz w:val="22"/>
          <w:szCs w:val="22"/>
        </w:rPr>
        <w:t xml:space="preserve">2). </w:t>
      </w:r>
      <w:r w:rsidR="00ED57F6" w:rsidRPr="00650046">
        <w:rPr>
          <w:rFonts w:ascii="Times New Roman" w:hAnsi="Times New Roman" w:cs="Times New Roman"/>
          <w:color w:val="auto"/>
          <w:sz w:val="22"/>
          <w:szCs w:val="22"/>
        </w:rPr>
        <w:t xml:space="preserve">Estudios, posición socio-profesional: establecimientos en los que cursa estudios primarios, secundarios y superiores, o ámbitos formales o informales en los que realiza una formación profesional. </w:t>
      </w:r>
      <w:r w:rsidRPr="00650046">
        <w:rPr>
          <w:rFonts w:ascii="Times New Roman" w:hAnsi="Times New Roman" w:cs="Times New Roman"/>
          <w:color w:val="auto"/>
          <w:sz w:val="22"/>
          <w:szCs w:val="22"/>
        </w:rPr>
        <w:t xml:space="preserve">3). </w:t>
      </w:r>
      <w:r w:rsidR="00ED57F6" w:rsidRPr="00650046">
        <w:rPr>
          <w:rFonts w:ascii="Times New Roman" w:hAnsi="Times New Roman" w:cs="Times New Roman"/>
          <w:color w:val="auto"/>
          <w:sz w:val="22"/>
          <w:szCs w:val="22"/>
        </w:rPr>
        <w:t xml:space="preserve">Militancia gremial, comenzando por el año y los motivos de su iniciación en la vida </w:t>
      </w:r>
      <w:r w:rsidR="0029016D" w:rsidRPr="00650046">
        <w:rPr>
          <w:rFonts w:ascii="Times New Roman" w:hAnsi="Times New Roman" w:cs="Times New Roman"/>
          <w:color w:val="auto"/>
          <w:sz w:val="22"/>
          <w:szCs w:val="22"/>
        </w:rPr>
        <w:t xml:space="preserve">política </w:t>
      </w:r>
      <w:r w:rsidR="00ED57F6" w:rsidRPr="00650046">
        <w:rPr>
          <w:rFonts w:ascii="Times New Roman" w:hAnsi="Times New Roman" w:cs="Times New Roman"/>
          <w:color w:val="auto"/>
          <w:sz w:val="22"/>
          <w:szCs w:val="22"/>
        </w:rPr>
        <w:t xml:space="preserve">y siguiendo su itinerario en la misma. </w:t>
      </w:r>
      <w:r w:rsidRPr="00650046">
        <w:rPr>
          <w:rFonts w:ascii="Times New Roman" w:hAnsi="Times New Roman" w:cs="Times New Roman"/>
          <w:color w:val="auto"/>
          <w:sz w:val="22"/>
          <w:szCs w:val="22"/>
        </w:rPr>
        <w:t xml:space="preserve">4). </w:t>
      </w:r>
      <w:r w:rsidR="00ED57F6" w:rsidRPr="00650046">
        <w:rPr>
          <w:rFonts w:ascii="Times New Roman" w:hAnsi="Times New Roman" w:cs="Times New Roman"/>
          <w:color w:val="auto"/>
          <w:sz w:val="22"/>
          <w:szCs w:val="22"/>
        </w:rPr>
        <w:t xml:space="preserve">Itinerario político-militante. Se consignan los grupos o partidos en los que se inició y en los que activó, corrientes internas, virajes o cambios de corriente en las que participó; cargos políticos que ejerció o postuló, etc. </w:t>
      </w:r>
      <w:r w:rsidRPr="00650046">
        <w:rPr>
          <w:rFonts w:ascii="Times New Roman" w:hAnsi="Times New Roman" w:cs="Times New Roman"/>
          <w:color w:val="auto"/>
          <w:sz w:val="22"/>
          <w:szCs w:val="22"/>
        </w:rPr>
        <w:t xml:space="preserve">5). </w:t>
      </w:r>
      <w:r w:rsidR="00ED57F6" w:rsidRPr="00650046">
        <w:rPr>
          <w:rFonts w:ascii="Times New Roman" w:hAnsi="Times New Roman" w:cs="Times New Roman"/>
          <w:color w:val="auto"/>
          <w:sz w:val="22"/>
          <w:szCs w:val="22"/>
        </w:rPr>
        <w:t xml:space="preserve">Viajes. No se consignan viajes de placer sino aquellos traslados de </w:t>
      </w:r>
      <w:r w:rsidR="00ED57F6" w:rsidRPr="00650046">
        <w:rPr>
          <w:rFonts w:ascii="Times New Roman" w:hAnsi="Times New Roman" w:cs="Times New Roman"/>
          <w:color w:val="auto"/>
          <w:sz w:val="22"/>
          <w:szCs w:val="22"/>
        </w:rPr>
        <w:lastRenderedPageBreak/>
        <w:t xml:space="preserve">significación histórico-política para el militante, digamos a la España de la guerra civil, a la URSS y Europa del Este, a China, Argelia o a Vietnam, a la Cuba post-revolucionaria, o al Chile de la Unidad Popular. </w:t>
      </w:r>
      <w:r w:rsidRPr="00650046">
        <w:rPr>
          <w:rFonts w:ascii="Times New Roman" w:hAnsi="Times New Roman" w:cs="Times New Roman"/>
          <w:color w:val="auto"/>
          <w:sz w:val="22"/>
          <w:szCs w:val="22"/>
        </w:rPr>
        <w:t xml:space="preserve">6). </w:t>
      </w:r>
      <w:r w:rsidR="00ED57F6" w:rsidRPr="00650046">
        <w:rPr>
          <w:rFonts w:ascii="Times New Roman" w:hAnsi="Times New Roman" w:cs="Times New Roman"/>
          <w:color w:val="auto"/>
          <w:sz w:val="22"/>
          <w:szCs w:val="22"/>
        </w:rPr>
        <w:t xml:space="preserve">Persecuciones, prisiones y exilios sufridos. Es una información clave en la biografía </w:t>
      </w:r>
      <w:r w:rsidR="00153A2A" w:rsidRPr="00650046">
        <w:rPr>
          <w:rFonts w:ascii="Times New Roman" w:hAnsi="Times New Roman" w:cs="Times New Roman"/>
          <w:color w:val="auto"/>
          <w:sz w:val="22"/>
          <w:szCs w:val="22"/>
        </w:rPr>
        <w:t xml:space="preserve">de </w:t>
      </w:r>
      <w:r w:rsidR="00ED57F6" w:rsidRPr="00650046">
        <w:rPr>
          <w:rFonts w:ascii="Times New Roman" w:hAnsi="Times New Roman" w:cs="Times New Roman"/>
          <w:color w:val="auto"/>
          <w:sz w:val="22"/>
          <w:szCs w:val="22"/>
        </w:rPr>
        <w:t>militante</w:t>
      </w:r>
      <w:r w:rsidR="00153A2A" w:rsidRPr="00650046">
        <w:rPr>
          <w:rFonts w:ascii="Times New Roman" w:hAnsi="Times New Roman" w:cs="Times New Roman"/>
          <w:color w:val="auto"/>
          <w:sz w:val="22"/>
          <w:szCs w:val="22"/>
        </w:rPr>
        <w:t>s y activistas</w:t>
      </w:r>
      <w:r w:rsidR="00ED57F6" w:rsidRPr="00650046">
        <w:rPr>
          <w:rFonts w:ascii="Times New Roman" w:hAnsi="Times New Roman" w:cs="Times New Roman"/>
          <w:color w:val="auto"/>
          <w:sz w:val="22"/>
          <w:szCs w:val="22"/>
        </w:rPr>
        <w:t xml:space="preserve">, al punto que muchas veces es la cárcel la que define la identidad pública de muchos activistas. </w:t>
      </w:r>
      <w:r w:rsidRPr="00650046">
        <w:rPr>
          <w:rFonts w:ascii="Times New Roman" w:hAnsi="Times New Roman" w:cs="Times New Roman"/>
          <w:color w:val="auto"/>
          <w:sz w:val="22"/>
          <w:szCs w:val="22"/>
        </w:rPr>
        <w:t>7)</w:t>
      </w:r>
      <w:r w:rsidR="00ED57F6" w:rsidRPr="00650046">
        <w:rPr>
          <w:rFonts w:ascii="Times New Roman" w:hAnsi="Times New Roman" w:cs="Times New Roman"/>
          <w:color w:val="auto"/>
          <w:sz w:val="22"/>
          <w:szCs w:val="22"/>
        </w:rPr>
        <w:t xml:space="preserve">. Cargos en instituciones públicas: </w:t>
      </w:r>
      <w:r w:rsidR="00153A2A" w:rsidRPr="00650046">
        <w:rPr>
          <w:rFonts w:ascii="Times New Roman" w:hAnsi="Times New Roman" w:cs="Times New Roman"/>
          <w:color w:val="auto"/>
          <w:sz w:val="22"/>
          <w:szCs w:val="22"/>
        </w:rPr>
        <w:t xml:space="preserve">hay quienes </w:t>
      </w:r>
      <w:r w:rsidR="00ED57F6" w:rsidRPr="00650046">
        <w:rPr>
          <w:rFonts w:ascii="Times New Roman" w:hAnsi="Times New Roman" w:cs="Times New Roman"/>
          <w:color w:val="auto"/>
          <w:sz w:val="22"/>
          <w:szCs w:val="22"/>
        </w:rPr>
        <w:t>alcanzaron a ocupar cargos públicos, tales como intendente, legislador e incluso ministro.</w:t>
      </w:r>
    </w:p>
    <w:p w14:paraId="02CAAF73" w14:textId="77777777" w:rsidR="005F024B" w:rsidRPr="00650046" w:rsidRDefault="005F024B" w:rsidP="00773C50">
      <w:pPr>
        <w:pStyle w:val="Default"/>
        <w:shd w:val="clear" w:color="auto" w:fill="F2F2F2" w:themeFill="background1" w:themeFillShade="F2"/>
        <w:jc w:val="both"/>
        <w:rPr>
          <w:rFonts w:ascii="Times New Roman" w:hAnsi="Times New Roman" w:cs="Times New Roman"/>
          <w:color w:val="auto"/>
          <w:sz w:val="22"/>
          <w:szCs w:val="22"/>
        </w:rPr>
      </w:pPr>
    </w:p>
    <w:p w14:paraId="34B978F7" w14:textId="77777777" w:rsidR="00A46B5B" w:rsidRPr="00650046" w:rsidRDefault="005F024B" w:rsidP="00773C50">
      <w:pPr>
        <w:pStyle w:val="Default"/>
        <w:shd w:val="clear" w:color="auto" w:fill="F2F2F2" w:themeFill="background1" w:themeFillShade="F2"/>
        <w:jc w:val="both"/>
        <w:rPr>
          <w:rFonts w:ascii="Times New Roman" w:hAnsi="Times New Roman" w:cs="Times New Roman"/>
          <w:color w:val="auto"/>
          <w:sz w:val="22"/>
          <w:szCs w:val="22"/>
        </w:rPr>
      </w:pPr>
      <w:r w:rsidRPr="00650046">
        <w:rPr>
          <w:rFonts w:ascii="Times New Roman" w:hAnsi="Times New Roman" w:cs="Times New Roman"/>
          <w:color w:val="auto"/>
          <w:sz w:val="22"/>
          <w:szCs w:val="22"/>
        </w:rPr>
        <w:t>Dado que el diccionario se pretende una biografía social, es importante densificar el relacionamiento entre las diversas entradas y de estas con un contexto material y cultural, además de socio político. Por tanto se recomi</w:t>
      </w:r>
      <w:r w:rsidR="00A46B5B" w:rsidRPr="00650046">
        <w:rPr>
          <w:rFonts w:ascii="Times New Roman" w:hAnsi="Times New Roman" w:cs="Times New Roman"/>
          <w:color w:val="auto"/>
          <w:sz w:val="22"/>
          <w:szCs w:val="22"/>
        </w:rPr>
        <w:t>enda:</w:t>
      </w:r>
    </w:p>
    <w:p w14:paraId="4A625953" w14:textId="77777777" w:rsidR="00A46B5B" w:rsidRPr="00650046" w:rsidRDefault="00A46B5B" w:rsidP="00773C50">
      <w:pPr>
        <w:pStyle w:val="Default"/>
        <w:shd w:val="clear" w:color="auto" w:fill="F2F2F2" w:themeFill="background1" w:themeFillShade="F2"/>
        <w:jc w:val="both"/>
        <w:rPr>
          <w:rFonts w:ascii="Times New Roman" w:hAnsi="Times New Roman" w:cs="Times New Roman"/>
          <w:color w:val="auto"/>
          <w:sz w:val="22"/>
          <w:szCs w:val="22"/>
        </w:rPr>
      </w:pPr>
    </w:p>
    <w:p w14:paraId="3A099B78" w14:textId="7101E65D" w:rsidR="00A46B5B" w:rsidRPr="00650046" w:rsidRDefault="005F024B" w:rsidP="00773C50">
      <w:pPr>
        <w:pStyle w:val="Default"/>
        <w:shd w:val="clear" w:color="auto" w:fill="F2F2F2" w:themeFill="background1" w:themeFillShade="F2"/>
        <w:jc w:val="both"/>
        <w:rPr>
          <w:rFonts w:ascii="Times New Roman" w:hAnsi="Times New Roman" w:cs="Times New Roman"/>
          <w:color w:val="auto"/>
          <w:sz w:val="22"/>
          <w:szCs w:val="22"/>
        </w:rPr>
      </w:pPr>
      <w:r w:rsidRPr="00650046">
        <w:rPr>
          <w:rFonts w:ascii="Times New Roman" w:hAnsi="Times New Roman" w:cs="Times New Roman"/>
          <w:color w:val="auto"/>
          <w:sz w:val="22"/>
          <w:szCs w:val="22"/>
        </w:rPr>
        <w:t xml:space="preserve">a). Privilegiar las redes a la hora de mencionar vínculos políticos e intelectuales, para lo cual es necesario evitar las fórmulas generales (“colabora en la revista </w:t>
      </w:r>
      <w:r w:rsidRPr="00650046">
        <w:rPr>
          <w:rFonts w:ascii="Times New Roman" w:hAnsi="Times New Roman" w:cs="Times New Roman"/>
          <w:b/>
          <w:color w:val="auto"/>
          <w:sz w:val="22"/>
          <w:szCs w:val="22"/>
        </w:rPr>
        <w:t>Nosotros</w:t>
      </w:r>
      <w:r w:rsidRPr="00650046">
        <w:rPr>
          <w:rFonts w:ascii="Times New Roman" w:hAnsi="Times New Roman" w:cs="Times New Roman"/>
          <w:color w:val="auto"/>
          <w:sz w:val="22"/>
          <w:szCs w:val="22"/>
        </w:rPr>
        <w:t xml:space="preserve">”) y dar lugar a la mayor cantidad de precisiones posibles que permitan establecer links entre las distintas biografías. Por ejemplo: “El 21 de marzo de 1925 Alfredo Palacios está en la redacción de la revista </w:t>
      </w:r>
      <w:r w:rsidRPr="00650046">
        <w:rPr>
          <w:rFonts w:ascii="Times New Roman" w:hAnsi="Times New Roman" w:cs="Times New Roman"/>
          <w:b/>
          <w:color w:val="auto"/>
          <w:sz w:val="22"/>
          <w:szCs w:val="22"/>
        </w:rPr>
        <w:t>Nosotros</w:t>
      </w:r>
      <w:r w:rsidRPr="00650046">
        <w:rPr>
          <w:rFonts w:ascii="Times New Roman" w:hAnsi="Times New Roman" w:cs="Times New Roman"/>
          <w:color w:val="auto"/>
          <w:sz w:val="22"/>
          <w:szCs w:val="22"/>
        </w:rPr>
        <w:t xml:space="preserve"> junto a José Ingenieros ►, Aníbal Ponce ►, Carlos Sánchez Viamonte ►, Julio V. González ►, Julio R. Barcos ►, entre otros, para fundar la Unión Latinoamericana (ULA), de la cual será designado presidente</w:t>
      </w:r>
      <w:r w:rsidR="00F90ED9" w:rsidRPr="00650046">
        <w:rPr>
          <w:rFonts w:ascii="Times New Roman" w:hAnsi="Times New Roman" w:cs="Times New Roman"/>
          <w:color w:val="auto"/>
          <w:sz w:val="22"/>
          <w:szCs w:val="22"/>
        </w:rPr>
        <w:t>”</w:t>
      </w:r>
      <w:r w:rsidRPr="00650046">
        <w:rPr>
          <w:rFonts w:ascii="Times New Roman" w:hAnsi="Times New Roman" w:cs="Times New Roman"/>
          <w:color w:val="auto"/>
          <w:sz w:val="22"/>
          <w:szCs w:val="22"/>
        </w:rPr>
        <w:t>.</w:t>
      </w:r>
      <w:r w:rsidR="00B26545" w:rsidRPr="00650046">
        <w:rPr>
          <w:rFonts w:ascii="Times New Roman" w:hAnsi="Times New Roman" w:cs="Times New Roman"/>
          <w:color w:val="auto"/>
          <w:sz w:val="22"/>
          <w:szCs w:val="22"/>
        </w:rPr>
        <w:t xml:space="preserve"> </w:t>
      </w:r>
      <w:r w:rsidRPr="00650046">
        <w:rPr>
          <w:rFonts w:ascii="Times New Roman" w:hAnsi="Times New Roman" w:cs="Times New Roman"/>
          <w:color w:val="auto"/>
          <w:sz w:val="22"/>
          <w:szCs w:val="22"/>
        </w:rPr>
        <w:t>Los links entre figuras se indican con el signo ►</w:t>
      </w:r>
      <w:r w:rsidR="00B26545" w:rsidRPr="00650046">
        <w:rPr>
          <w:rFonts w:ascii="Times New Roman" w:hAnsi="Times New Roman" w:cs="Times New Roman"/>
          <w:color w:val="auto"/>
          <w:sz w:val="22"/>
          <w:szCs w:val="22"/>
        </w:rPr>
        <w:t xml:space="preserve"> en </w:t>
      </w:r>
      <w:r w:rsidR="00F90ED9" w:rsidRPr="00650046">
        <w:rPr>
          <w:rFonts w:ascii="Times New Roman" w:hAnsi="Times New Roman" w:cs="Times New Roman"/>
          <w:color w:val="auto"/>
          <w:sz w:val="22"/>
          <w:szCs w:val="22"/>
        </w:rPr>
        <w:t xml:space="preserve">el </w:t>
      </w:r>
      <w:r w:rsidR="00B26545" w:rsidRPr="00650046">
        <w:rPr>
          <w:rFonts w:ascii="Times New Roman" w:hAnsi="Times New Roman" w:cs="Times New Roman"/>
          <w:color w:val="auto"/>
          <w:sz w:val="22"/>
          <w:szCs w:val="22"/>
        </w:rPr>
        <w:t xml:space="preserve">documento </w:t>
      </w:r>
      <w:r w:rsidR="00F90ED9" w:rsidRPr="00650046">
        <w:rPr>
          <w:rFonts w:ascii="Times New Roman" w:hAnsi="Times New Roman" w:cs="Times New Roman"/>
          <w:color w:val="auto"/>
          <w:sz w:val="22"/>
          <w:szCs w:val="22"/>
        </w:rPr>
        <w:t xml:space="preserve">que se adjunta </w:t>
      </w:r>
      <w:r w:rsidR="00B26545" w:rsidRPr="00650046">
        <w:rPr>
          <w:rFonts w:ascii="Times New Roman" w:hAnsi="Times New Roman" w:cs="Times New Roman"/>
          <w:color w:val="auto"/>
          <w:sz w:val="22"/>
          <w:szCs w:val="22"/>
        </w:rPr>
        <w:t>y e</w:t>
      </w:r>
      <w:r w:rsidRPr="00650046">
        <w:rPr>
          <w:rFonts w:ascii="Times New Roman" w:hAnsi="Times New Roman" w:cs="Times New Roman"/>
          <w:color w:val="auto"/>
          <w:sz w:val="22"/>
          <w:szCs w:val="22"/>
        </w:rPr>
        <w:t xml:space="preserve">n </w:t>
      </w:r>
      <w:r w:rsidR="00F90ED9" w:rsidRPr="00650046">
        <w:rPr>
          <w:rFonts w:ascii="Times New Roman" w:hAnsi="Times New Roman" w:cs="Times New Roman"/>
          <w:color w:val="auto"/>
          <w:sz w:val="22"/>
          <w:szCs w:val="22"/>
        </w:rPr>
        <w:t xml:space="preserve">web </w:t>
      </w:r>
      <w:r w:rsidRPr="00650046">
        <w:rPr>
          <w:rFonts w:ascii="Times New Roman" w:hAnsi="Times New Roman" w:cs="Times New Roman"/>
          <w:color w:val="auto"/>
          <w:sz w:val="22"/>
          <w:szCs w:val="22"/>
        </w:rPr>
        <w:t>se</w:t>
      </w:r>
      <w:r w:rsidR="00B26545" w:rsidRPr="00650046">
        <w:rPr>
          <w:rFonts w:ascii="Times New Roman" w:hAnsi="Times New Roman" w:cs="Times New Roman"/>
          <w:color w:val="auto"/>
          <w:sz w:val="22"/>
          <w:szCs w:val="22"/>
        </w:rPr>
        <w:t xml:space="preserve"> transforma en </w:t>
      </w:r>
      <w:r w:rsidRPr="00650046">
        <w:rPr>
          <w:rFonts w:ascii="Times New Roman" w:hAnsi="Times New Roman" w:cs="Times New Roman"/>
          <w:color w:val="auto"/>
          <w:sz w:val="22"/>
          <w:szCs w:val="22"/>
        </w:rPr>
        <w:t>un hipervínculo</w:t>
      </w:r>
      <w:r w:rsidR="00A46B5B" w:rsidRPr="00650046">
        <w:rPr>
          <w:rFonts w:ascii="Times New Roman" w:hAnsi="Times New Roman" w:cs="Times New Roman"/>
          <w:color w:val="auto"/>
          <w:sz w:val="22"/>
          <w:szCs w:val="22"/>
        </w:rPr>
        <w:t xml:space="preserve"> que dirigirá a otra biografía.</w:t>
      </w:r>
    </w:p>
    <w:p w14:paraId="1D9E2E07" w14:textId="77777777" w:rsidR="00A46B5B" w:rsidRPr="00650046" w:rsidRDefault="00A46B5B" w:rsidP="00773C50">
      <w:pPr>
        <w:pStyle w:val="Default"/>
        <w:shd w:val="clear" w:color="auto" w:fill="F2F2F2" w:themeFill="background1" w:themeFillShade="F2"/>
        <w:jc w:val="both"/>
        <w:rPr>
          <w:rFonts w:ascii="Times New Roman" w:hAnsi="Times New Roman" w:cs="Times New Roman"/>
          <w:color w:val="auto"/>
          <w:sz w:val="22"/>
          <w:szCs w:val="22"/>
        </w:rPr>
      </w:pPr>
    </w:p>
    <w:p w14:paraId="58587771" w14:textId="193C9539" w:rsidR="00A46B5B" w:rsidRPr="00650046" w:rsidRDefault="00B26545" w:rsidP="00773C50">
      <w:pPr>
        <w:pStyle w:val="Default"/>
        <w:shd w:val="clear" w:color="auto" w:fill="F2F2F2" w:themeFill="background1" w:themeFillShade="F2"/>
        <w:jc w:val="both"/>
        <w:rPr>
          <w:rFonts w:ascii="Times New Roman" w:hAnsi="Times New Roman" w:cs="Times New Roman"/>
          <w:color w:val="auto"/>
          <w:sz w:val="22"/>
          <w:szCs w:val="22"/>
        </w:rPr>
      </w:pPr>
      <w:r w:rsidRPr="00650046">
        <w:rPr>
          <w:rFonts w:ascii="Times New Roman" w:hAnsi="Times New Roman" w:cs="Times New Roman"/>
          <w:color w:val="auto"/>
          <w:sz w:val="22"/>
          <w:szCs w:val="22"/>
        </w:rPr>
        <w:t>b</w:t>
      </w:r>
      <w:r w:rsidR="005F024B" w:rsidRPr="00650046">
        <w:rPr>
          <w:rFonts w:ascii="Times New Roman" w:hAnsi="Times New Roman" w:cs="Times New Roman"/>
          <w:color w:val="auto"/>
          <w:sz w:val="22"/>
          <w:szCs w:val="22"/>
        </w:rPr>
        <w:t xml:space="preserve">). </w:t>
      </w:r>
      <w:r w:rsidRPr="00650046">
        <w:rPr>
          <w:rFonts w:ascii="Times New Roman" w:hAnsi="Times New Roman" w:cs="Times New Roman"/>
          <w:color w:val="auto"/>
          <w:sz w:val="22"/>
          <w:szCs w:val="22"/>
        </w:rPr>
        <w:t xml:space="preserve">Considerar la materialidad observable a través del perfil biográfico, es decir, las publicaciones con las que de forma directa o indirecta estuvo vinculada la persona (revistas, periódicos, folletos). En la medida de lo posible indicar las fechas de inicio y finalización de la publicación </w:t>
      </w:r>
      <w:r w:rsidR="005E127D" w:rsidRPr="00650046">
        <w:rPr>
          <w:rFonts w:ascii="Times New Roman" w:hAnsi="Times New Roman" w:cs="Times New Roman"/>
          <w:color w:val="auto"/>
          <w:sz w:val="22"/>
          <w:szCs w:val="22"/>
        </w:rPr>
        <w:t xml:space="preserve">y algún dato específico descriptivo. Por ejemplo: “Entre 1961-62 fue Jefe del Departamento de Humanidades de esa misma Facultad. Fue uno de los editores de la </w:t>
      </w:r>
      <w:r w:rsidR="005E127D" w:rsidRPr="00650046">
        <w:rPr>
          <w:rFonts w:ascii="Times New Roman" w:hAnsi="Times New Roman" w:cs="Times New Roman"/>
          <w:b/>
          <w:color w:val="auto"/>
          <w:sz w:val="22"/>
          <w:szCs w:val="22"/>
        </w:rPr>
        <w:t>Revista de Historia</w:t>
      </w:r>
      <w:r w:rsidR="005E127D" w:rsidRPr="00650046">
        <w:rPr>
          <w:rFonts w:ascii="Times New Roman" w:hAnsi="Times New Roman" w:cs="Times New Roman"/>
          <w:color w:val="auto"/>
          <w:sz w:val="22"/>
          <w:szCs w:val="22"/>
        </w:rPr>
        <w:t xml:space="preserve"> (Buenos Aires, 1957-58) que dirigió Enrique Barba y uno de los fundadores del Instituto de Desarrollo Económico y Social (IDES) que edita desde 1961 la revista </w:t>
      </w:r>
      <w:r w:rsidR="005E127D" w:rsidRPr="00650046">
        <w:rPr>
          <w:rFonts w:ascii="Times New Roman" w:hAnsi="Times New Roman" w:cs="Times New Roman"/>
          <w:b/>
          <w:color w:val="auto"/>
          <w:sz w:val="22"/>
          <w:szCs w:val="22"/>
        </w:rPr>
        <w:t>Desarrollo Económico</w:t>
      </w:r>
      <w:r w:rsidR="005E127D" w:rsidRPr="00650046">
        <w:rPr>
          <w:rFonts w:ascii="Times New Roman" w:hAnsi="Times New Roman" w:cs="Times New Roman"/>
          <w:color w:val="auto"/>
          <w:sz w:val="22"/>
          <w:szCs w:val="22"/>
        </w:rPr>
        <w:t xml:space="preserve">”. Cuando dicha publicación esté disponible en el portal </w:t>
      </w:r>
      <w:proofErr w:type="spellStart"/>
      <w:r w:rsidR="005E127D" w:rsidRPr="00650046">
        <w:rPr>
          <w:rFonts w:ascii="Times New Roman" w:hAnsi="Times New Roman" w:cs="Times New Roman"/>
          <w:b/>
          <w:color w:val="auto"/>
          <w:sz w:val="22"/>
          <w:szCs w:val="22"/>
        </w:rPr>
        <w:t>America</w:t>
      </w:r>
      <w:proofErr w:type="spellEnd"/>
      <w:r w:rsidR="005E127D" w:rsidRPr="00650046">
        <w:rPr>
          <w:rFonts w:ascii="Times New Roman" w:hAnsi="Times New Roman" w:cs="Times New Roman"/>
          <w:b/>
          <w:color w:val="auto"/>
          <w:sz w:val="22"/>
          <w:szCs w:val="22"/>
        </w:rPr>
        <w:t xml:space="preserve"> Lee</w:t>
      </w:r>
      <w:r w:rsidR="00A46B5B" w:rsidRPr="00650046">
        <w:rPr>
          <w:rFonts w:ascii="Times New Roman" w:hAnsi="Times New Roman" w:cs="Times New Roman"/>
          <w:color w:val="auto"/>
          <w:sz w:val="22"/>
          <w:szCs w:val="22"/>
        </w:rPr>
        <w:t xml:space="preserve">, se le </w:t>
      </w:r>
      <w:proofErr w:type="spellStart"/>
      <w:r w:rsidR="00A46B5B" w:rsidRPr="00650046">
        <w:rPr>
          <w:rFonts w:ascii="Times New Roman" w:hAnsi="Times New Roman" w:cs="Times New Roman"/>
          <w:color w:val="auto"/>
          <w:sz w:val="22"/>
          <w:szCs w:val="22"/>
        </w:rPr>
        <w:t>hipervinculará</w:t>
      </w:r>
      <w:proofErr w:type="spellEnd"/>
      <w:r w:rsidR="00A46B5B" w:rsidRPr="00650046">
        <w:rPr>
          <w:rFonts w:ascii="Times New Roman" w:hAnsi="Times New Roman" w:cs="Times New Roman"/>
          <w:color w:val="auto"/>
          <w:sz w:val="22"/>
          <w:szCs w:val="22"/>
        </w:rPr>
        <w:t>.</w:t>
      </w:r>
    </w:p>
    <w:p w14:paraId="54EB0D08" w14:textId="77777777" w:rsidR="00A46B5B" w:rsidRPr="00650046" w:rsidRDefault="00A46B5B" w:rsidP="00773C50">
      <w:pPr>
        <w:pStyle w:val="Default"/>
        <w:shd w:val="clear" w:color="auto" w:fill="F2F2F2" w:themeFill="background1" w:themeFillShade="F2"/>
        <w:jc w:val="both"/>
        <w:rPr>
          <w:rFonts w:ascii="Times New Roman" w:hAnsi="Times New Roman" w:cs="Times New Roman"/>
          <w:color w:val="auto"/>
          <w:sz w:val="22"/>
          <w:szCs w:val="22"/>
        </w:rPr>
      </w:pPr>
    </w:p>
    <w:p w14:paraId="585FC3B9" w14:textId="77777777" w:rsidR="00B6137F" w:rsidRPr="00650046" w:rsidRDefault="00B26545" w:rsidP="00773C50">
      <w:pPr>
        <w:pStyle w:val="Default"/>
        <w:shd w:val="clear" w:color="auto" w:fill="F2F2F2" w:themeFill="background1" w:themeFillShade="F2"/>
        <w:jc w:val="both"/>
        <w:rPr>
          <w:rFonts w:ascii="Times New Roman" w:hAnsi="Times New Roman" w:cs="Times New Roman"/>
          <w:color w:val="auto"/>
          <w:sz w:val="22"/>
          <w:szCs w:val="22"/>
        </w:rPr>
      </w:pPr>
      <w:r w:rsidRPr="00650046">
        <w:rPr>
          <w:rFonts w:ascii="Times New Roman" w:hAnsi="Times New Roman" w:cs="Times New Roman"/>
          <w:color w:val="auto"/>
          <w:sz w:val="22"/>
          <w:szCs w:val="22"/>
        </w:rPr>
        <w:t>c). Aunque cae de suyo, vale la pena recordar que también las sociabilidades en las que está involucrado el/la biografiado/a (instituciones, grupos informales) y el contexto político social en el que se desenvuelve, han de ser mencionadas. Por ejemplo: “A nivel nacional como líder estudiantil se destacan sus viajes como delegado al Congreso Universitario de Medellín en 1963 tras extinguirse la Unión Nacional de Estudiantes Colombianos (UNEC), además de su participación en Bogotá en el Congreso Constitutivo de la Federación Universitaria Nacional (FUN) que presidió”.</w:t>
      </w:r>
    </w:p>
    <w:p w14:paraId="6CE4658C" w14:textId="77777777" w:rsidR="005E127D" w:rsidRPr="00650046" w:rsidRDefault="005E127D" w:rsidP="00773C50">
      <w:pPr>
        <w:pStyle w:val="Default"/>
        <w:jc w:val="both"/>
        <w:rPr>
          <w:rFonts w:ascii="Times New Roman" w:hAnsi="Times New Roman" w:cs="Times New Roman"/>
          <w:color w:val="auto"/>
          <w:sz w:val="22"/>
          <w:szCs w:val="22"/>
        </w:rPr>
      </w:pPr>
    </w:p>
    <w:p w14:paraId="1118A7CB" w14:textId="77777777" w:rsidR="005E127D" w:rsidRPr="00650046" w:rsidRDefault="005E127D"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rPr>
      </w:pPr>
      <w:r w:rsidRPr="00650046">
        <w:rPr>
          <w:rFonts w:ascii="Times New Roman" w:hAnsi="Times New Roman"/>
        </w:rPr>
        <w:t>Obra</w:t>
      </w:r>
    </w:p>
    <w:p w14:paraId="79E9DB01" w14:textId="75E3DD59" w:rsidR="005E127D" w:rsidRPr="00650046" w:rsidRDefault="002174E6" w:rsidP="00773C50">
      <w:pP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650046">
        <w:rPr>
          <w:rFonts w:ascii="Times New Roman" w:hAnsi="Times New Roman" w:cs="Times New Roman"/>
        </w:rPr>
        <w:t xml:space="preserve">Se indican las principales publicaciones periódicas en que colaboró </w:t>
      </w:r>
      <w:r w:rsidR="00153A2A" w:rsidRPr="00650046">
        <w:rPr>
          <w:rFonts w:ascii="Times New Roman" w:hAnsi="Times New Roman" w:cs="Times New Roman"/>
        </w:rPr>
        <w:t xml:space="preserve">la persona biografiada y se detallan, de ser posible, </w:t>
      </w:r>
      <w:r w:rsidRPr="00650046">
        <w:rPr>
          <w:rFonts w:ascii="Times New Roman" w:hAnsi="Times New Roman" w:cs="Times New Roman"/>
        </w:rPr>
        <w:t xml:space="preserve">los temas que abordó </w:t>
      </w:r>
      <w:r w:rsidR="00153A2A" w:rsidRPr="00650046">
        <w:rPr>
          <w:rFonts w:ascii="Times New Roman" w:hAnsi="Times New Roman" w:cs="Times New Roman"/>
        </w:rPr>
        <w:t xml:space="preserve">en ellas de forma general. Además, </w:t>
      </w:r>
      <w:r w:rsidRPr="00650046">
        <w:rPr>
          <w:rFonts w:ascii="Times New Roman" w:hAnsi="Times New Roman" w:cs="Times New Roman"/>
        </w:rPr>
        <w:t xml:space="preserve">se </w:t>
      </w:r>
      <w:r w:rsidR="00153A2A" w:rsidRPr="00650046">
        <w:rPr>
          <w:rFonts w:ascii="Times New Roman" w:hAnsi="Times New Roman" w:cs="Times New Roman"/>
        </w:rPr>
        <w:t>enlistan</w:t>
      </w:r>
      <w:r w:rsidRPr="00650046">
        <w:rPr>
          <w:rFonts w:ascii="Times New Roman" w:hAnsi="Times New Roman" w:cs="Times New Roman"/>
        </w:rPr>
        <w:t xml:space="preserve"> por orden cronológico todos los libros y folletos publicados por </w:t>
      </w:r>
      <w:r w:rsidR="00153A2A" w:rsidRPr="00650046">
        <w:rPr>
          <w:rFonts w:ascii="Times New Roman" w:hAnsi="Times New Roman" w:cs="Times New Roman"/>
        </w:rPr>
        <w:t>é</w:t>
      </w:r>
      <w:r w:rsidRPr="00650046">
        <w:rPr>
          <w:rFonts w:ascii="Times New Roman" w:hAnsi="Times New Roman" w:cs="Times New Roman"/>
        </w:rPr>
        <w:t>l</w:t>
      </w:r>
      <w:r w:rsidR="00153A2A" w:rsidRPr="00650046">
        <w:rPr>
          <w:rFonts w:ascii="Times New Roman" w:hAnsi="Times New Roman" w:cs="Times New Roman"/>
        </w:rPr>
        <w:t xml:space="preserve">/ella según normas bibliográficas del </w:t>
      </w:r>
      <w:r w:rsidR="00153A2A" w:rsidRPr="00650046">
        <w:rPr>
          <w:rFonts w:ascii="Times New Roman" w:hAnsi="Times New Roman" w:cs="Times New Roman"/>
          <w:b/>
          <w:bCs/>
        </w:rPr>
        <w:t>Diccionario</w:t>
      </w:r>
      <w:r w:rsidR="00153A2A" w:rsidRPr="00650046">
        <w:rPr>
          <w:rFonts w:ascii="Times New Roman" w:hAnsi="Times New Roman" w:cs="Times New Roman"/>
        </w:rPr>
        <w:t xml:space="preserve"> (ver abajo)</w:t>
      </w:r>
      <w:r w:rsidRPr="00650046">
        <w:rPr>
          <w:rFonts w:ascii="Times New Roman" w:hAnsi="Times New Roman" w:cs="Times New Roman"/>
        </w:rPr>
        <w:t>.</w:t>
      </w:r>
      <w:r w:rsidR="00153A2A" w:rsidRPr="00650046">
        <w:rPr>
          <w:rFonts w:ascii="Times New Roman" w:hAnsi="Times New Roman" w:cs="Times New Roman"/>
        </w:rPr>
        <w:t xml:space="preserve"> Se evita detallar el nombre del autor porque se sobre entiende, pero en caso de ser en coautoría se indica, ejemplo: (</w:t>
      </w:r>
      <w:proofErr w:type="spellStart"/>
      <w:r w:rsidR="00153A2A" w:rsidRPr="00650046">
        <w:rPr>
          <w:rFonts w:ascii="Times New Roman" w:hAnsi="Times New Roman" w:cs="Times New Roman"/>
        </w:rPr>
        <w:t>com</w:t>
      </w:r>
      <w:proofErr w:type="spellEnd"/>
      <w:r w:rsidR="00153A2A" w:rsidRPr="00650046">
        <w:rPr>
          <w:rFonts w:ascii="Times New Roman" w:hAnsi="Times New Roman" w:cs="Times New Roman"/>
        </w:rPr>
        <w:t xml:space="preserve"> LESSA, Renato) </w:t>
      </w:r>
      <w:r w:rsidR="00153A2A" w:rsidRPr="00650046">
        <w:rPr>
          <w:rFonts w:ascii="Times New Roman" w:hAnsi="Times New Roman" w:cs="Times New Roman"/>
          <w:b/>
          <w:bCs/>
        </w:rPr>
        <w:t>Em defesa do presidencialismo</w:t>
      </w:r>
      <w:r w:rsidR="00153A2A" w:rsidRPr="00650046">
        <w:rPr>
          <w:rFonts w:ascii="Times New Roman" w:hAnsi="Times New Roman" w:cs="Times New Roman"/>
        </w:rPr>
        <w:t xml:space="preserve">. Rio de Janeiro: </w:t>
      </w:r>
      <w:proofErr w:type="spellStart"/>
      <w:r w:rsidR="00153A2A" w:rsidRPr="00650046">
        <w:rPr>
          <w:rFonts w:ascii="Times New Roman" w:hAnsi="Times New Roman" w:cs="Times New Roman"/>
        </w:rPr>
        <w:t>Espaço</w:t>
      </w:r>
      <w:proofErr w:type="spellEnd"/>
      <w:r w:rsidR="00153A2A" w:rsidRPr="00650046">
        <w:rPr>
          <w:rFonts w:ascii="Times New Roman" w:hAnsi="Times New Roman" w:cs="Times New Roman"/>
        </w:rPr>
        <w:t xml:space="preserve"> e Tempo, 1993. También se da cuenta de las traducciones realizadas. </w:t>
      </w:r>
      <w:r w:rsidR="00237962" w:rsidRPr="00650046">
        <w:rPr>
          <w:rFonts w:ascii="Times New Roman" w:hAnsi="Times New Roman" w:cs="Times New Roman"/>
        </w:rPr>
        <w:t xml:space="preserve">Este ítem se subdivide así: </w:t>
      </w:r>
      <w:r w:rsidR="009A20ED" w:rsidRPr="00650046">
        <w:rPr>
          <w:rFonts w:ascii="Times New Roman" w:hAnsi="Times New Roman" w:cs="Times New Roman"/>
        </w:rPr>
        <w:t>Bibliográfica</w:t>
      </w:r>
      <w:r w:rsidR="00237962" w:rsidRPr="00650046">
        <w:rPr>
          <w:rFonts w:ascii="Times New Roman" w:hAnsi="Times New Roman" w:cs="Times New Roman"/>
        </w:rPr>
        <w:t xml:space="preserve">, </w:t>
      </w:r>
      <w:r w:rsidR="009A20ED" w:rsidRPr="00650046">
        <w:rPr>
          <w:rFonts w:ascii="Times New Roman" w:hAnsi="Times New Roman" w:cs="Times New Roman"/>
        </w:rPr>
        <w:t>Hemerográfica</w:t>
      </w:r>
      <w:r w:rsidR="00237962" w:rsidRPr="00650046">
        <w:rPr>
          <w:rFonts w:ascii="Times New Roman" w:hAnsi="Times New Roman" w:cs="Times New Roman"/>
        </w:rPr>
        <w:t xml:space="preserve">, </w:t>
      </w:r>
      <w:r w:rsidR="009A20ED" w:rsidRPr="00650046">
        <w:rPr>
          <w:rFonts w:ascii="Times New Roman" w:hAnsi="Times New Roman" w:cs="Times New Roman"/>
        </w:rPr>
        <w:t>Recursos web y redes sociales</w:t>
      </w:r>
      <w:r w:rsidR="00237962" w:rsidRPr="00650046">
        <w:rPr>
          <w:rFonts w:ascii="Times New Roman" w:hAnsi="Times New Roman" w:cs="Times New Roman"/>
        </w:rPr>
        <w:t xml:space="preserve">, </w:t>
      </w:r>
      <w:r w:rsidR="009A20ED" w:rsidRPr="00650046">
        <w:rPr>
          <w:rFonts w:ascii="Times New Roman" w:hAnsi="Times New Roman" w:cs="Times New Roman"/>
        </w:rPr>
        <w:t xml:space="preserve">Otras obras </w:t>
      </w:r>
      <w:r w:rsidR="00237962" w:rsidRPr="00650046">
        <w:rPr>
          <w:rFonts w:ascii="Times New Roman" w:hAnsi="Times New Roman" w:cs="Times New Roman"/>
        </w:rPr>
        <w:t xml:space="preserve">(filmografía u </w:t>
      </w:r>
      <w:r w:rsidR="009A20ED" w:rsidRPr="00650046">
        <w:rPr>
          <w:rFonts w:ascii="Times New Roman" w:hAnsi="Times New Roman" w:cs="Times New Roman"/>
        </w:rPr>
        <w:t>arte</w:t>
      </w:r>
      <w:r w:rsidR="00237962" w:rsidRPr="00650046">
        <w:rPr>
          <w:rFonts w:ascii="Times New Roman" w:hAnsi="Times New Roman" w:cs="Times New Roman"/>
        </w:rPr>
        <w:t xml:space="preserve"> por ejemplo).</w:t>
      </w:r>
    </w:p>
    <w:p w14:paraId="1B83A16A" w14:textId="77777777" w:rsidR="002174E6" w:rsidRPr="00650046" w:rsidRDefault="002174E6" w:rsidP="00773C50">
      <w:pPr>
        <w:autoSpaceDE w:val="0"/>
        <w:autoSpaceDN w:val="0"/>
        <w:adjustRightInd w:val="0"/>
        <w:spacing w:after="0" w:line="240" w:lineRule="auto"/>
        <w:jc w:val="both"/>
        <w:rPr>
          <w:rFonts w:ascii="Times New Roman" w:hAnsi="Times New Roman" w:cs="Times New Roman"/>
        </w:rPr>
      </w:pPr>
    </w:p>
    <w:p w14:paraId="23D4104A" w14:textId="77777777" w:rsidR="005E127D" w:rsidRPr="00650046" w:rsidRDefault="005E127D"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rPr>
      </w:pPr>
      <w:r w:rsidRPr="00650046">
        <w:rPr>
          <w:rFonts w:ascii="Times New Roman" w:hAnsi="Times New Roman"/>
        </w:rPr>
        <w:t>Fuentes bibliográficas</w:t>
      </w:r>
    </w:p>
    <w:p w14:paraId="1981A3E1" w14:textId="65305725" w:rsidR="005E127D" w:rsidRPr="00650046" w:rsidRDefault="00535E9B" w:rsidP="00773C50">
      <w:pPr>
        <w:pStyle w:val="Default"/>
        <w:shd w:val="clear" w:color="auto" w:fill="F2F2F2" w:themeFill="background1" w:themeFillShade="F2"/>
        <w:jc w:val="both"/>
        <w:rPr>
          <w:rFonts w:ascii="Times New Roman" w:hAnsi="Times New Roman" w:cs="Times New Roman"/>
          <w:color w:val="auto"/>
          <w:sz w:val="22"/>
          <w:szCs w:val="22"/>
        </w:rPr>
      </w:pPr>
      <w:r w:rsidRPr="00650046">
        <w:rPr>
          <w:rFonts w:ascii="Times New Roman" w:hAnsi="Times New Roman" w:cs="Times New Roman"/>
          <w:color w:val="auto"/>
          <w:sz w:val="22"/>
          <w:szCs w:val="22"/>
        </w:rPr>
        <w:t>S</w:t>
      </w:r>
      <w:r w:rsidR="002174E6" w:rsidRPr="00650046">
        <w:rPr>
          <w:rFonts w:ascii="Times New Roman" w:hAnsi="Times New Roman" w:cs="Times New Roman"/>
          <w:color w:val="auto"/>
          <w:sz w:val="22"/>
          <w:szCs w:val="22"/>
        </w:rPr>
        <w:t>e indican todas aquellas fuentes escritas y orales de donde se extrajo la información para confeccionar la ficha biográfica. Deben indicarse todos los datos bibliográficos, incluso las páginas de donde se tomó la información</w:t>
      </w:r>
      <w:r w:rsidR="00237962" w:rsidRPr="00650046">
        <w:rPr>
          <w:rFonts w:ascii="Times New Roman" w:hAnsi="Times New Roman" w:cs="Times New Roman"/>
          <w:color w:val="auto"/>
          <w:sz w:val="22"/>
          <w:szCs w:val="22"/>
        </w:rPr>
        <w:t xml:space="preserve"> según las normas editoriales del </w:t>
      </w:r>
      <w:r w:rsidR="00237962" w:rsidRPr="00650046">
        <w:rPr>
          <w:rFonts w:ascii="Times New Roman" w:hAnsi="Times New Roman" w:cs="Times New Roman"/>
          <w:b/>
          <w:bCs/>
          <w:color w:val="auto"/>
          <w:sz w:val="22"/>
          <w:szCs w:val="22"/>
        </w:rPr>
        <w:t>Diccionario</w:t>
      </w:r>
      <w:r w:rsidR="00237962" w:rsidRPr="00650046">
        <w:rPr>
          <w:rFonts w:ascii="Times New Roman" w:hAnsi="Times New Roman" w:cs="Times New Roman"/>
          <w:color w:val="auto"/>
          <w:sz w:val="22"/>
          <w:szCs w:val="22"/>
        </w:rPr>
        <w:t xml:space="preserve">. Este ítem se subdivide </w:t>
      </w:r>
      <w:r w:rsidR="00237962" w:rsidRPr="00650046">
        <w:rPr>
          <w:rFonts w:ascii="Times New Roman" w:hAnsi="Times New Roman" w:cs="Times New Roman"/>
          <w:color w:val="auto"/>
          <w:sz w:val="22"/>
          <w:szCs w:val="22"/>
        </w:rPr>
        <w:lastRenderedPageBreak/>
        <w:t>así: Archivísticas, Bibliográficas, Hemerográficas, Recursos web, Filmográficas, Otras obras de arte, Entrevista.</w:t>
      </w:r>
    </w:p>
    <w:p w14:paraId="1D789CAC" w14:textId="77777777" w:rsidR="00535E9B" w:rsidRPr="00650046" w:rsidRDefault="00535E9B" w:rsidP="00773C50">
      <w:pPr>
        <w:pStyle w:val="Default"/>
        <w:jc w:val="both"/>
        <w:rPr>
          <w:rFonts w:ascii="Times New Roman" w:hAnsi="Times New Roman" w:cs="Times New Roman"/>
          <w:color w:val="auto"/>
          <w:sz w:val="22"/>
          <w:szCs w:val="22"/>
        </w:rPr>
      </w:pPr>
    </w:p>
    <w:p w14:paraId="371F3339" w14:textId="77777777" w:rsidR="009812F5" w:rsidRPr="00650046" w:rsidRDefault="00AE3A43" w:rsidP="00773C50">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b/>
        </w:rPr>
      </w:pPr>
      <w:r w:rsidRPr="00650046">
        <w:rPr>
          <w:rFonts w:ascii="Times New Roman" w:hAnsi="Times New Roman"/>
          <w:b/>
        </w:rPr>
        <w:t>Categorías descriptivas:</w:t>
      </w:r>
    </w:p>
    <w:p w14:paraId="482BBFB7" w14:textId="37006132" w:rsidR="00237962" w:rsidRPr="00650046" w:rsidRDefault="00237962" w:rsidP="00773C50">
      <w:pPr>
        <w:pStyle w:val="Sinespaciado"/>
        <w:shd w:val="clear" w:color="auto" w:fill="F2F2F2" w:themeFill="background1" w:themeFillShade="F2"/>
        <w:jc w:val="both"/>
        <w:rPr>
          <w:rFonts w:ascii="Times New Roman" w:eastAsiaTheme="minorHAnsi" w:hAnsi="Times New Roman"/>
          <w:lang w:val="es-MX"/>
        </w:rPr>
      </w:pPr>
      <w:r w:rsidRPr="00650046">
        <w:rPr>
          <w:rFonts w:ascii="Times New Roman" w:eastAsiaTheme="minorHAnsi" w:hAnsi="Times New Roman"/>
          <w:lang w:val="es-MX"/>
        </w:rPr>
        <w:t xml:space="preserve">Al final de la ficha se enlistan 10 respuestas elegidas entre el tesauro ubicado en: </w:t>
      </w:r>
      <w:hyperlink r:id="rId7" w:history="1">
        <w:r w:rsidRPr="00650046">
          <w:rPr>
            <w:rStyle w:val="Hipervnculo"/>
            <w:rFonts w:ascii="Times New Roman" w:eastAsiaTheme="minorHAnsi" w:hAnsi="Times New Roman"/>
            <w:color w:val="auto"/>
            <w:lang w:val="es-MX"/>
          </w:rPr>
          <w:t>http://diccionario.cedinci.org/categorias/</w:t>
        </w:r>
      </w:hyperlink>
      <w:r w:rsidRPr="00650046">
        <w:rPr>
          <w:rFonts w:ascii="Times New Roman" w:eastAsiaTheme="minorHAnsi" w:hAnsi="Times New Roman"/>
          <w:lang w:val="es-MX"/>
        </w:rPr>
        <w:t xml:space="preserve">. Es un ítem sustancial para los usos </w:t>
      </w:r>
      <w:proofErr w:type="spellStart"/>
      <w:r w:rsidRPr="00650046">
        <w:rPr>
          <w:rFonts w:ascii="Times New Roman" w:eastAsiaTheme="minorHAnsi" w:hAnsi="Times New Roman"/>
          <w:lang w:val="es-MX"/>
        </w:rPr>
        <w:t>prosopográficos</w:t>
      </w:r>
      <w:proofErr w:type="spellEnd"/>
      <w:r w:rsidRPr="00650046">
        <w:rPr>
          <w:rFonts w:ascii="Times New Roman" w:eastAsiaTheme="minorHAnsi" w:hAnsi="Times New Roman"/>
          <w:lang w:val="es-MX"/>
        </w:rPr>
        <w:t xml:space="preserve"> del </w:t>
      </w:r>
      <w:r w:rsidRPr="00650046">
        <w:rPr>
          <w:rFonts w:ascii="Times New Roman" w:eastAsiaTheme="minorHAnsi" w:hAnsi="Times New Roman"/>
          <w:b/>
          <w:bCs/>
          <w:lang w:val="es-MX"/>
        </w:rPr>
        <w:t>Diccionario</w:t>
      </w:r>
      <w:r w:rsidRPr="00650046">
        <w:rPr>
          <w:rFonts w:ascii="Times New Roman" w:eastAsiaTheme="minorHAnsi" w:hAnsi="Times New Roman"/>
          <w:lang w:val="es-MX"/>
        </w:rPr>
        <w:t xml:space="preserve">. </w:t>
      </w:r>
      <w:r w:rsidR="00AF5863" w:rsidRPr="00650046">
        <w:rPr>
          <w:rFonts w:ascii="Times New Roman" w:eastAsiaTheme="minorHAnsi" w:hAnsi="Times New Roman"/>
          <w:lang w:val="es-MX"/>
        </w:rPr>
        <w:t xml:space="preserve">Se puede elegir más de una opción por ítem. </w:t>
      </w:r>
      <w:r w:rsidRPr="00650046">
        <w:rPr>
          <w:rFonts w:ascii="Times New Roman" w:eastAsiaTheme="minorHAnsi" w:hAnsi="Times New Roman"/>
          <w:lang w:val="es-MX"/>
        </w:rPr>
        <w:t>Ejemplo:</w:t>
      </w:r>
      <w:r w:rsidR="00AF5863" w:rsidRPr="00650046">
        <w:rPr>
          <w:rFonts w:ascii="Times New Roman" w:eastAsiaTheme="minorHAnsi" w:hAnsi="Times New Roman"/>
          <w:lang w:val="es-MX"/>
        </w:rPr>
        <w:t xml:space="preserve"> FALS BORDA, Orlando (Colombia)</w:t>
      </w:r>
    </w:p>
    <w:p w14:paraId="4522FFA6" w14:textId="15464B4D" w:rsidR="00237962" w:rsidRPr="00650046" w:rsidRDefault="00237962" w:rsidP="00773C50">
      <w:pPr>
        <w:pStyle w:val="Sinespaciado"/>
        <w:numPr>
          <w:ilvl w:val="0"/>
          <w:numId w:val="16"/>
        </w:numPr>
        <w:shd w:val="clear" w:color="auto" w:fill="F2F2F2" w:themeFill="background1" w:themeFillShade="F2"/>
        <w:ind w:left="426" w:hanging="426"/>
        <w:jc w:val="both"/>
        <w:rPr>
          <w:rFonts w:ascii="Times New Roman" w:eastAsiaTheme="minorHAnsi" w:hAnsi="Times New Roman"/>
          <w:lang w:val="es-MX"/>
        </w:rPr>
      </w:pPr>
      <w:r w:rsidRPr="00650046">
        <w:rPr>
          <w:rFonts w:ascii="Times New Roman" w:eastAsiaTheme="minorHAnsi" w:hAnsi="Times New Roman"/>
          <w:lang w:val="es-MX"/>
        </w:rPr>
        <w:t>Periodización/Generaciones militantes</w:t>
      </w:r>
      <w:r w:rsidR="00AF5863" w:rsidRPr="00650046">
        <w:rPr>
          <w:rFonts w:ascii="Times New Roman" w:eastAsiaTheme="minorHAnsi" w:hAnsi="Times New Roman"/>
          <w:lang w:val="es-MX"/>
        </w:rPr>
        <w:t>: 1961-1976</w:t>
      </w:r>
    </w:p>
    <w:p w14:paraId="5A23040F" w14:textId="4423E29C" w:rsidR="00237962" w:rsidRPr="00650046" w:rsidRDefault="00237962" w:rsidP="00773C50">
      <w:pPr>
        <w:pStyle w:val="Sinespaciado"/>
        <w:numPr>
          <w:ilvl w:val="0"/>
          <w:numId w:val="16"/>
        </w:numPr>
        <w:shd w:val="clear" w:color="auto" w:fill="F2F2F2" w:themeFill="background1" w:themeFillShade="F2"/>
        <w:ind w:left="426" w:hanging="426"/>
        <w:jc w:val="both"/>
        <w:rPr>
          <w:rFonts w:ascii="Times New Roman" w:eastAsiaTheme="minorHAnsi" w:hAnsi="Times New Roman"/>
          <w:lang w:val="es-MX"/>
        </w:rPr>
      </w:pPr>
      <w:r w:rsidRPr="00650046">
        <w:rPr>
          <w:rFonts w:ascii="Times New Roman" w:eastAsiaTheme="minorHAnsi" w:hAnsi="Times New Roman"/>
          <w:lang w:val="es-MX"/>
        </w:rPr>
        <w:t>Familias políticas</w:t>
      </w:r>
      <w:r w:rsidR="00AF5863" w:rsidRPr="00650046">
        <w:rPr>
          <w:rFonts w:ascii="Times New Roman" w:eastAsiaTheme="minorHAnsi" w:hAnsi="Times New Roman"/>
          <w:lang w:val="es-MX"/>
        </w:rPr>
        <w:t>: Socialismo revolucionario (alas izquierda del socialismo)</w:t>
      </w:r>
    </w:p>
    <w:p w14:paraId="49AB5E8A" w14:textId="04DAC686" w:rsidR="00237962" w:rsidRPr="00650046" w:rsidRDefault="00237962" w:rsidP="00773C50">
      <w:pPr>
        <w:pStyle w:val="Sinespaciado"/>
        <w:numPr>
          <w:ilvl w:val="0"/>
          <w:numId w:val="16"/>
        </w:numPr>
        <w:shd w:val="clear" w:color="auto" w:fill="F2F2F2" w:themeFill="background1" w:themeFillShade="F2"/>
        <w:ind w:left="426" w:hanging="426"/>
        <w:jc w:val="both"/>
        <w:rPr>
          <w:rFonts w:ascii="Times New Roman" w:eastAsiaTheme="minorHAnsi" w:hAnsi="Times New Roman"/>
          <w:lang w:val="es-MX"/>
        </w:rPr>
      </w:pPr>
      <w:r w:rsidRPr="00650046">
        <w:rPr>
          <w:rFonts w:ascii="Times New Roman" w:eastAsiaTheme="minorHAnsi" w:hAnsi="Times New Roman"/>
          <w:lang w:val="es-MX"/>
        </w:rPr>
        <w:t>Movimientos sociales</w:t>
      </w:r>
      <w:r w:rsidR="00AF5863" w:rsidRPr="00650046">
        <w:rPr>
          <w:rFonts w:ascii="Times New Roman" w:eastAsiaTheme="minorHAnsi" w:hAnsi="Times New Roman"/>
          <w:lang w:val="es-MX"/>
        </w:rPr>
        <w:t>: Movimientos agraristas y campesinos | Movimientos pro reforma agraria | Movimiento de derechos humanos</w:t>
      </w:r>
    </w:p>
    <w:p w14:paraId="429314F8" w14:textId="646DED7F" w:rsidR="00237962" w:rsidRPr="00650046" w:rsidRDefault="00237962" w:rsidP="00773C50">
      <w:pPr>
        <w:pStyle w:val="Sinespaciado"/>
        <w:numPr>
          <w:ilvl w:val="0"/>
          <w:numId w:val="16"/>
        </w:numPr>
        <w:shd w:val="clear" w:color="auto" w:fill="F2F2F2" w:themeFill="background1" w:themeFillShade="F2"/>
        <w:ind w:left="426" w:hanging="426"/>
        <w:jc w:val="both"/>
        <w:rPr>
          <w:rFonts w:ascii="Times New Roman" w:eastAsiaTheme="minorHAnsi" w:hAnsi="Times New Roman"/>
          <w:lang w:val="es-MX"/>
        </w:rPr>
      </w:pPr>
      <w:r w:rsidRPr="00650046">
        <w:rPr>
          <w:rFonts w:ascii="Times New Roman" w:eastAsiaTheme="minorHAnsi" w:hAnsi="Times New Roman"/>
          <w:lang w:val="es-MX"/>
        </w:rPr>
        <w:t>Ocupaci</w:t>
      </w:r>
      <w:r w:rsidR="00AF5863" w:rsidRPr="00650046">
        <w:rPr>
          <w:rFonts w:ascii="Times New Roman" w:eastAsiaTheme="minorHAnsi" w:hAnsi="Times New Roman"/>
          <w:lang w:val="es-MX"/>
        </w:rPr>
        <w:t>ó</w:t>
      </w:r>
      <w:r w:rsidRPr="00650046">
        <w:rPr>
          <w:rFonts w:ascii="Times New Roman" w:eastAsiaTheme="minorHAnsi" w:hAnsi="Times New Roman"/>
          <w:lang w:val="es-MX"/>
        </w:rPr>
        <w:t>n</w:t>
      </w:r>
      <w:r w:rsidR="00AF5863" w:rsidRPr="00650046">
        <w:rPr>
          <w:rFonts w:ascii="Times New Roman" w:eastAsiaTheme="minorHAnsi" w:hAnsi="Times New Roman"/>
          <w:lang w:val="es-MX"/>
        </w:rPr>
        <w:t>: Intelectual | Sociólogo/a | Directivo/a y/o Dirigente</w:t>
      </w:r>
    </w:p>
    <w:p w14:paraId="794B4399" w14:textId="33C7454A" w:rsidR="00237962" w:rsidRPr="00650046" w:rsidRDefault="00237962" w:rsidP="00773C50">
      <w:pPr>
        <w:pStyle w:val="Sinespaciado"/>
        <w:numPr>
          <w:ilvl w:val="0"/>
          <w:numId w:val="16"/>
        </w:numPr>
        <w:shd w:val="clear" w:color="auto" w:fill="F2F2F2" w:themeFill="background1" w:themeFillShade="F2"/>
        <w:ind w:left="426" w:hanging="426"/>
        <w:jc w:val="both"/>
        <w:rPr>
          <w:rFonts w:ascii="Times New Roman" w:eastAsiaTheme="minorHAnsi" w:hAnsi="Times New Roman"/>
          <w:lang w:val="es-MX"/>
        </w:rPr>
      </w:pPr>
      <w:r w:rsidRPr="00650046">
        <w:rPr>
          <w:rFonts w:ascii="Times New Roman" w:eastAsiaTheme="minorHAnsi" w:hAnsi="Times New Roman"/>
          <w:lang w:val="es-MX"/>
        </w:rPr>
        <w:t>Represiones</w:t>
      </w:r>
      <w:r w:rsidR="00AF5863" w:rsidRPr="00650046">
        <w:rPr>
          <w:rFonts w:ascii="Times New Roman" w:eastAsiaTheme="minorHAnsi" w:hAnsi="Times New Roman"/>
          <w:lang w:val="es-MX"/>
        </w:rPr>
        <w:t>: Prisión política/Detención</w:t>
      </w:r>
    </w:p>
    <w:p w14:paraId="1F89B7D5" w14:textId="7C141A37" w:rsidR="00237962" w:rsidRPr="00650046" w:rsidRDefault="00237962" w:rsidP="00773C50">
      <w:pPr>
        <w:pStyle w:val="Sinespaciado"/>
        <w:numPr>
          <w:ilvl w:val="0"/>
          <w:numId w:val="16"/>
        </w:numPr>
        <w:shd w:val="clear" w:color="auto" w:fill="F2F2F2" w:themeFill="background1" w:themeFillShade="F2"/>
        <w:ind w:left="426" w:hanging="426"/>
        <w:jc w:val="both"/>
        <w:rPr>
          <w:rFonts w:ascii="Times New Roman" w:eastAsiaTheme="minorHAnsi" w:hAnsi="Times New Roman"/>
          <w:lang w:val="es-MX"/>
        </w:rPr>
      </w:pPr>
      <w:r w:rsidRPr="00650046">
        <w:rPr>
          <w:rFonts w:ascii="Times New Roman" w:eastAsiaTheme="minorHAnsi" w:hAnsi="Times New Roman"/>
          <w:lang w:val="es-MX"/>
        </w:rPr>
        <w:t>Nivel educativo</w:t>
      </w:r>
      <w:r w:rsidR="00AF5863" w:rsidRPr="00650046">
        <w:rPr>
          <w:rFonts w:ascii="Times New Roman" w:eastAsiaTheme="minorHAnsi" w:hAnsi="Times New Roman"/>
          <w:lang w:val="es-MX"/>
        </w:rPr>
        <w:t>:</w:t>
      </w:r>
      <w:r w:rsidR="005F67BE" w:rsidRPr="00650046">
        <w:rPr>
          <w:rFonts w:ascii="Times New Roman" w:eastAsiaTheme="minorHAnsi" w:hAnsi="Times New Roman"/>
          <w:lang w:val="es-MX"/>
        </w:rPr>
        <w:t xml:space="preserve"> Doctorado</w:t>
      </w:r>
    </w:p>
    <w:p w14:paraId="0E88CF12" w14:textId="4F9100CC" w:rsidR="00237962" w:rsidRPr="00650046" w:rsidRDefault="00237962" w:rsidP="00773C50">
      <w:pPr>
        <w:pStyle w:val="Sinespaciado"/>
        <w:numPr>
          <w:ilvl w:val="0"/>
          <w:numId w:val="16"/>
        </w:numPr>
        <w:shd w:val="clear" w:color="auto" w:fill="F2F2F2" w:themeFill="background1" w:themeFillShade="F2"/>
        <w:ind w:left="426" w:hanging="426"/>
        <w:jc w:val="both"/>
        <w:rPr>
          <w:rFonts w:ascii="Times New Roman" w:eastAsiaTheme="minorHAnsi" w:hAnsi="Times New Roman"/>
          <w:lang w:val="es-MX"/>
        </w:rPr>
      </w:pPr>
      <w:r w:rsidRPr="00650046">
        <w:rPr>
          <w:rFonts w:ascii="Times New Roman" w:eastAsiaTheme="minorHAnsi" w:hAnsi="Times New Roman"/>
          <w:lang w:val="es-MX"/>
        </w:rPr>
        <w:t>Género</w:t>
      </w:r>
      <w:r w:rsidR="005F67BE" w:rsidRPr="00650046">
        <w:rPr>
          <w:rFonts w:ascii="Times New Roman" w:eastAsiaTheme="minorHAnsi" w:hAnsi="Times New Roman"/>
          <w:lang w:val="es-MX"/>
        </w:rPr>
        <w:t>: Varón</w:t>
      </w:r>
    </w:p>
    <w:p w14:paraId="790843EF" w14:textId="05D095D3" w:rsidR="00237962" w:rsidRPr="00650046" w:rsidRDefault="00237962" w:rsidP="00773C50">
      <w:pPr>
        <w:pStyle w:val="Sinespaciado"/>
        <w:numPr>
          <w:ilvl w:val="0"/>
          <w:numId w:val="16"/>
        </w:numPr>
        <w:shd w:val="clear" w:color="auto" w:fill="F2F2F2" w:themeFill="background1" w:themeFillShade="F2"/>
        <w:ind w:left="426" w:hanging="426"/>
        <w:jc w:val="both"/>
        <w:rPr>
          <w:rFonts w:ascii="Times New Roman" w:eastAsiaTheme="minorHAnsi" w:hAnsi="Times New Roman"/>
          <w:lang w:val="es-MX"/>
        </w:rPr>
      </w:pPr>
      <w:r w:rsidRPr="00650046">
        <w:rPr>
          <w:rFonts w:ascii="Times New Roman" w:eastAsiaTheme="minorHAnsi" w:hAnsi="Times New Roman"/>
          <w:lang w:val="es-MX"/>
        </w:rPr>
        <w:t>Nacionalidad</w:t>
      </w:r>
      <w:r w:rsidR="005F67BE" w:rsidRPr="00650046">
        <w:rPr>
          <w:rFonts w:ascii="Times New Roman" w:eastAsiaTheme="minorHAnsi" w:hAnsi="Times New Roman"/>
          <w:lang w:val="es-MX"/>
        </w:rPr>
        <w:t>: Nativo / criollo</w:t>
      </w:r>
    </w:p>
    <w:p w14:paraId="2B6D2A17" w14:textId="7654415A" w:rsidR="00237962" w:rsidRPr="00650046" w:rsidRDefault="00237962" w:rsidP="000B3A83">
      <w:pPr>
        <w:pStyle w:val="Sinespaciado"/>
        <w:numPr>
          <w:ilvl w:val="0"/>
          <w:numId w:val="16"/>
        </w:numPr>
        <w:shd w:val="clear" w:color="auto" w:fill="F2F2F2" w:themeFill="background1" w:themeFillShade="F2"/>
        <w:ind w:left="708" w:hanging="708"/>
        <w:jc w:val="both"/>
        <w:rPr>
          <w:rFonts w:ascii="Times New Roman" w:eastAsiaTheme="minorHAnsi" w:hAnsi="Times New Roman"/>
          <w:lang w:val="es-MX"/>
        </w:rPr>
      </w:pPr>
      <w:r w:rsidRPr="00650046">
        <w:rPr>
          <w:rFonts w:ascii="Times New Roman" w:eastAsiaTheme="minorHAnsi" w:hAnsi="Times New Roman"/>
          <w:lang w:val="es-MX"/>
        </w:rPr>
        <w:t>Religiones</w:t>
      </w:r>
      <w:r w:rsidR="005F67BE" w:rsidRPr="00650046">
        <w:rPr>
          <w:rFonts w:ascii="Times New Roman" w:eastAsiaTheme="minorHAnsi" w:hAnsi="Times New Roman"/>
          <w:lang w:val="es-MX"/>
        </w:rPr>
        <w:t>: Protestante</w:t>
      </w:r>
    </w:p>
    <w:p w14:paraId="42FCE926" w14:textId="49EEC9A7" w:rsidR="009812F5" w:rsidRPr="00650046" w:rsidRDefault="00237962" w:rsidP="00773C50">
      <w:pPr>
        <w:pStyle w:val="Sinespaciado"/>
        <w:numPr>
          <w:ilvl w:val="0"/>
          <w:numId w:val="16"/>
        </w:numPr>
        <w:shd w:val="clear" w:color="auto" w:fill="F2F2F2" w:themeFill="background1" w:themeFillShade="F2"/>
        <w:ind w:left="426" w:hanging="426"/>
        <w:jc w:val="both"/>
        <w:rPr>
          <w:rFonts w:ascii="Times New Roman" w:eastAsiaTheme="minorHAnsi" w:hAnsi="Times New Roman"/>
          <w:lang w:val="es-MX"/>
        </w:rPr>
      </w:pPr>
      <w:r w:rsidRPr="00650046">
        <w:rPr>
          <w:rFonts w:ascii="Times New Roman" w:eastAsiaTheme="minorHAnsi" w:hAnsi="Times New Roman"/>
          <w:lang w:val="es-MX"/>
        </w:rPr>
        <w:t>Etnias</w:t>
      </w:r>
      <w:r w:rsidR="005F67BE" w:rsidRPr="00650046">
        <w:rPr>
          <w:rFonts w:ascii="Times New Roman" w:eastAsiaTheme="minorHAnsi" w:hAnsi="Times New Roman"/>
          <w:lang w:val="es-MX"/>
        </w:rPr>
        <w:t>: Blanco/a o caucásico/a</w:t>
      </w:r>
    </w:p>
    <w:p w14:paraId="65795898" w14:textId="77777777" w:rsidR="005F67BE" w:rsidRPr="00650046" w:rsidRDefault="005F67BE" w:rsidP="00773C50">
      <w:pPr>
        <w:pStyle w:val="Sinespaciado"/>
        <w:jc w:val="both"/>
        <w:rPr>
          <w:rFonts w:ascii="Times New Roman" w:eastAsiaTheme="minorHAnsi" w:hAnsi="Times New Roman"/>
          <w:lang w:val="es-MX"/>
        </w:rPr>
      </w:pPr>
    </w:p>
    <w:p w14:paraId="114BA551" w14:textId="4C5EDC8F" w:rsidR="00773C50" w:rsidRPr="00650046" w:rsidRDefault="00773C50" w:rsidP="00C421B8">
      <w:pPr>
        <w:pStyle w:val="NormalWeb"/>
        <w:spacing w:before="0" w:beforeAutospacing="0" w:after="0" w:afterAutospacing="0"/>
        <w:jc w:val="center"/>
        <w:rPr>
          <w:b/>
          <w:bCs/>
          <w:lang w:val="es-ES"/>
        </w:rPr>
      </w:pPr>
      <w:bookmarkStart w:id="0" w:name="_ftnref1"/>
      <w:bookmarkEnd w:id="0"/>
      <w:r w:rsidRPr="00650046">
        <w:rPr>
          <w:b/>
          <w:bCs/>
          <w:lang w:val="es-ES"/>
        </w:rPr>
        <w:t xml:space="preserve">Manual de citado </w:t>
      </w:r>
      <w:proofErr w:type="spellStart"/>
      <w:r w:rsidRPr="00650046">
        <w:rPr>
          <w:b/>
          <w:bCs/>
          <w:lang w:val="es-ES"/>
        </w:rPr>
        <w:t>CeDInCI</w:t>
      </w:r>
      <w:proofErr w:type="spellEnd"/>
    </w:p>
    <w:p w14:paraId="53D4D82A" w14:textId="2775AC4F" w:rsidR="00773C50" w:rsidRPr="00650046" w:rsidRDefault="00773C50" w:rsidP="00773C50">
      <w:pPr>
        <w:pStyle w:val="NormalWeb"/>
        <w:spacing w:before="0" w:beforeAutospacing="0" w:after="0" w:afterAutospacing="0"/>
        <w:jc w:val="both"/>
        <w:rPr>
          <w:sz w:val="22"/>
          <w:szCs w:val="22"/>
          <w:lang w:val="es-ES"/>
        </w:rPr>
      </w:pPr>
    </w:p>
    <w:p w14:paraId="68601F80" w14:textId="5DD94A30" w:rsidR="00773C50" w:rsidRPr="00650046" w:rsidRDefault="00773C50" w:rsidP="00773C50">
      <w:pPr>
        <w:pStyle w:val="NormalWeb"/>
        <w:spacing w:before="0" w:beforeAutospacing="0" w:after="0" w:afterAutospacing="0"/>
        <w:jc w:val="both"/>
        <w:rPr>
          <w:sz w:val="22"/>
          <w:szCs w:val="22"/>
          <w:lang w:val="es-ES"/>
        </w:rPr>
      </w:pPr>
      <w:r w:rsidRPr="00650046">
        <w:rPr>
          <w:sz w:val="22"/>
          <w:szCs w:val="22"/>
          <w:lang w:val="es-ES"/>
        </w:rPr>
        <w:t>Archivístico:</w:t>
      </w:r>
    </w:p>
    <w:p w14:paraId="74000866" w14:textId="77777777" w:rsidR="00773C50" w:rsidRPr="00650046" w:rsidRDefault="00773C50" w:rsidP="00773C50">
      <w:pPr>
        <w:pStyle w:val="NormalWeb"/>
        <w:spacing w:before="0" w:beforeAutospacing="0" w:after="0" w:afterAutospacing="0"/>
        <w:jc w:val="both"/>
        <w:rPr>
          <w:sz w:val="22"/>
          <w:szCs w:val="22"/>
          <w:lang w:val="es-ES"/>
        </w:rPr>
      </w:pPr>
    </w:p>
    <w:p w14:paraId="0EB59EEF" w14:textId="4856D9E1" w:rsidR="00773C50" w:rsidRPr="00650046" w:rsidRDefault="00773C50" w:rsidP="00773C50">
      <w:pPr>
        <w:pStyle w:val="NormalWeb"/>
        <w:spacing w:before="0" w:beforeAutospacing="0" w:after="0" w:afterAutospacing="0"/>
        <w:jc w:val="both"/>
        <w:rPr>
          <w:sz w:val="22"/>
          <w:szCs w:val="22"/>
          <w:lang w:val="es-ES"/>
        </w:rPr>
      </w:pPr>
      <w:r w:rsidRPr="00650046">
        <w:rPr>
          <w:sz w:val="22"/>
          <w:szCs w:val="22"/>
          <w:lang w:val="es-ES"/>
        </w:rPr>
        <w:t>Indique todos los datos que correspondan como el título y la fecha de la pieza, el título de la serie (si procede), el nombre de la colección y el nombre del depositario y/o institución archivística. No es necesario citar todos los documentos utilizados, excepto si alguno ha sido citado explícitamente.</w:t>
      </w:r>
    </w:p>
    <w:p w14:paraId="46F177D0" w14:textId="69829970" w:rsidR="00773C50" w:rsidRPr="00650046" w:rsidRDefault="00773C50" w:rsidP="00773C5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2"/>
          <w:szCs w:val="22"/>
          <w:lang w:val="es-ES"/>
        </w:rPr>
      </w:pPr>
      <w:r w:rsidRPr="00650046">
        <w:rPr>
          <w:sz w:val="22"/>
          <w:szCs w:val="22"/>
          <w:lang w:val="es-ES"/>
        </w:rPr>
        <w:t>Memorias de Julio Valiente, con epístola de Valiente al historiador Marcelo Segall, 25</w:t>
      </w:r>
      <w:r w:rsidR="000B3A83">
        <w:rPr>
          <w:sz w:val="22"/>
          <w:szCs w:val="22"/>
          <w:lang w:val="es-ES"/>
        </w:rPr>
        <w:t>/01/</w:t>
      </w:r>
      <w:r w:rsidRPr="00650046">
        <w:rPr>
          <w:sz w:val="22"/>
          <w:szCs w:val="22"/>
          <w:lang w:val="es-ES"/>
        </w:rPr>
        <w:t>1960, folder 272</w:t>
      </w:r>
      <w:r w:rsidR="000B3A83">
        <w:rPr>
          <w:sz w:val="22"/>
          <w:szCs w:val="22"/>
          <w:lang w:val="es-ES"/>
        </w:rPr>
        <w:t xml:space="preserve">, </w:t>
      </w:r>
      <w:r w:rsidRPr="00650046">
        <w:rPr>
          <w:sz w:val="22"/>
          <w:szCs w:val="22"/>
          <w:lang w:val="es-ES"/>
        </w:rPr>
        <w:t xml:space="preserve">International </w:t>
      </w:r>
      <w:proofErr w:type="spellStart"/>
      <w:r w:rsidRPr="00650046">
        <w:rPr>
          <w:sz w:val="22"/>
          <w:szCs w:val="22"/>
          <w:lang w:val="es-ES"/>
        </w:rPr>
        <w:t>Institute</w:t>
      </w:r>
      <w:proofErr w:type="spellEnd"/>
      <w:r w:rsidRPr="00650046">
        <w:rPr>
          <w:sz w:val="22"/>
          <w:szCs w:val="22"/>
          <w:lang w:val="es-ES"/>
        </w:rPr>
        <w:t xml:space="preserve"> </w:t>
      </w:r>
      <w:proofErr w:type="spellStart"/>
      <w:r w:rsidRPr="00650046">
        <w:rPr>
          <w:sz w:val="22"/>
          <w:szCs w:val="22"/>
          <w:lang w:val="es-ES"/>
        </w:rPr>
        <w:t>of</w:t>
      </w:r>
      <w:proofErr w:type="spellEnd"/>
      <w:r w:rsidRPr="00650046">
        <w:rPr>
          <w:sz w:val="22"/>
          <w:szCs w:val="22"/>
          <w:lang w:val="es-ES"/>
        </w:rPr>
        <w:t xml:space="preserve"> Social </w:t>
      </w:r>
      <w:proofErr w:type="spellStart"/>
      <w:r w:rsidRPr="00650046">
        <w:rPr>
          <w:sz w:val="22"/>
          <w:szCs w:val="22"/>
          <w:lang w:val="es-ES"/>
        </w:rPr>
        <w:t>History</w:t>
      </w:r>
      <w:proofErr w:type="spellEnd"/>
      <w:r w:rsidRPr="00650046">
        <w:rPr>
          <w:sz w:val="22"/>
          <w:szCs w:val="22"/>
          <w:lang w:val="es-ES"/>
        </w:rPr>
        <w:t xml:space="preserve">, </w:t>
      </w:r>
      <w:proofErr w:type="spellStart"/>
      <w:r w:rsidRPr="00650046">
        <w:rPr>
          <w:sz w:val="22"/>
          <w:szCs w:val="22"/>
          <w:lang w:val="es-ES"/>
        </w:rPr>
        <w:t>Amsterdam</w:t>
      </w:r>
      <w:proofErr w:type="spellEnd"/>
      <w:r w:rsidRPr="00650046">
        <w:rPr>
          <w:sz w:val="22"/>
          <w:szCs w:val="22"/>
          <w:lang w:val="es-ES"/>
        </w:rPr>
        <w:t>.</w:t>
      </w:r>
    </w:p>
    <w:p w14:paraId="3E3EC192" w14:textId="77777777" w:rsidR="00773C50" w:rsidRPr="00650046" w:rsidRDefault="00773C50" w:rsidP="00773C50">
      <w:pPr>
        <w:shd w:val="clear" w:color="auto" w:fill="FFFFFF"/>
        <w:spacing w:after="0" w:line="240" w:lineRule="auto"/>
        <w:rPr>
          <w:rFonts w:ascii="Times New Roman" w:eastAsia="Times New Roman" w:hAnsi="Times New Roman" w:cs="Times New Roman"/>
          <w:lang w:val="es-AR" w:eastAsia="es-AR"/>
        </w:rPr>
      </w:pPr>
    </w:p>
    <w:p w14:paraId="4FFFB1DC" w14:textId="78F1E3E9" w:rsidR="00773C50" w:rsidRPr="00650046" w:rsidRDefault="00773C50" w:rsidP="00773C50">
      <w:pPr>
        <w:shd w:val="clear" w:color="auto" w:fill="FFFFFF"/>
        <w:spacing w:after="0" w:line="240" w:lineRule="auto"/>
        <w:rPr>
          <w:rFonts w:ascii="Times New Roman" w:eastAsia="Times New Roman" w:hAnsi="Times New Roman" w:cs="Times New Roman"/>
          <w:lang w:val="es-AR" w:eastAsia="es-AR"/>
        </w:rPr>
      </w:pPr>
      <w:r w:rsidRPr="00650046">
        <w:rPr>
          <w:rFonts w:ascii="Times New Roman" w:eastAsia="Times New Roman" w:hAnsi="Times New Roman" w:cs="Times New Roman"/>
          <w:lang w:val="es-AR" w:eastAsia="es-AR"/>
        </w:rPr>
        <w:t>Libro</w:t>
      </w:r>
      <w:r w:rsidR="00391C5C" w:rsidRPr="00650046">
        <w:rPr>
          <w:rFonts w:ascii="Times New Roman" w:eastAsia="Times New Roman" w:hAnsi="Times New Roman" w:cs="Times New Roman"/>
          <w:lang w:val="es-AR" w:eastAsia="es-AR"/>
        </w:rPr>
        <w:t xml:space="preserve"> (también </w:t>
      </w:r>
      <w:r w:rsidRPr="00650046">
        <w:rPr>
          <w:rFonts w:ascii="Times New Roman" w:eastAsia="Times New Roman" w:hAnsi="Times New Roman" w:cs="Times New Roman"/>
          <w:lang w:val="es-AR" w:eastAsia="es-AR"/>
        </w:rPr>
        <w:t>folleto o documento corporativo</w:t>
      </w:r>
      <w:r w:rsidR="00391C5C" w:rsidRPr="00650046">
        <w:rPr>
          <w:rFonts w:ascii="Times New Roman" w:eastAsia="Times New Roman" w:hAnsi="Times New Roman" w:cs="Times New Roman"/>
          <w:lang w:val="es-AR" w:eastAsia="es-AR"/>
        </w:rPr>
        <w:t>):</w:t>
      </w:r>
    </w:p>
    <w:p w14:paraId="1151E640" w14:textId="4F61B402" w:rsidR="00773C50" w:rsidRPr="00650046" w:rsidRDefault="000B3A83" w:rsidP="00773C50">
      <w:pPr>
        <w:shd w:val="clear" w:color="auto" w:fill="FFFFFF"/>
        <w:spacing w:after="0" w:line="240" w:lineRule="auto"/>
        <w:rPr>
          <w:rFonts w:ascii="Times New Roman" w:eastAsia="Times New Roman" w:hAnsi="Times New Roman" w:cs="Times New Roman"/>
          <w:lang w:val="es-AR" w:eastAsia="es-AR"/>
        </w:rPr>
      </w:pPr>
      <w:r>
        <w:rPr>
          <w:rFonts w:ascii="Times New Roman" w:hAnsi="Times New Roman" w:cs="Times New Roman"/>
        </w:rPr>
        <w:t>N</w:t>
      </w:r>
      <w:r w:rsidRPr="000B3A83">
        <w:rPr>
          <w:rFonts w:ascii="Times New Roman" w:hAnsi="Times New Roman" w:cs="Times New Roman"/>
        </w:rPr>
        <w:t xml:space="preserve">ombre del autor, apellido, </w:t>
      </w:r>
      <w:r w:rsidRPr="00A26755">
        <w:rPr>
          <w:rFonts w:ascii="Times New Roman" w:hAnsi="Times New Roman" w:cs="Times New Roman"/>
          <w:b/>
          <w:bCs/>
        </w:rPr>
        <w:t>título</w:t>
      </w:r>
      <w:r w:rsidRPr="000B3A83">
        <w:rPr>
          <w:rFonts w:ascii="Times New Roman" w:hAnsi="Times New Roman" w:cs="Times New Roman"/>
        </w:rPr>
        <w:t>, lugar de edición, editorial, fecha de publicación, volumen o tomo, página (si es necesario). Es sumamente necesario que, en las notas al pie, los autores sean consignados primero con su nombre luego con su apellido.</w:t>
      </w:r>
    </w:p>
    <w:p w14:paraId="1B971FBC" w14:textId="23AA57DE" w:rsidR="00773C50" w:rsidRPr="00650046" w:rsidRDefault="000B3A83" w:rsidP="00773C50">
      <w:pPr>
        <w:pBdr>
          <w:top w:val="single" w:sz="6" w:space="1" w:color="000000"/>
          <w:left w:val="single" w:sz="6" w:space="4" w:color="000000"/>
          <w:bottom w:val="single" w:sz="6" w:space="1" w:color="000000"/>
          <w:right w:val="single" w:sz="6" w:space="4" w:color="000000"/>
        </w:pBdr>
        <w:shd w:val="clear" w:color="auto" w:fill="FFFFFF"/>
        <w:spacing w:after="0" w:line="240" w:lineRule="auto"/>
        <w:rPr>
          <w:rFonts w:ascii="Times New Roman" w:eastAsia="Times New Roman" w:hAnsi="Times New Roman" w:cs="Times New Roman"/>
          <w:lang w:eastAsia="es-AR"/>
        </w:rPr>
      </w:pPr>
      <w:r w:rsidRPr="000B3A83">
        <w:rPr>
          <w:rFonts w:ascii="Times New Roman" w:hAnsi="Times New Roman" w:cs="Times New Roman"/>
        </w:rPr>
        <w:t xml:space="preserve">Enzo Traverso, </w:t>
      </w:r>
      <w:r w:rsidRPr="000B3A83">
        <w:rPr>
          <w:rFonts w:ascii="Times New Roman" w:hAnsi="Times New Roman" w:cs="Times New Roman"/>
          <w:b/>
          <w:bCs/>
        </w:rPr>
        <w:t>La historia como campo de batalla</w:t>
      </w:r>
      <w:r w:rsidRPr="000B3A83">
        <w:rPr>
          <w:rFonts w:ascii="Times New Roman" w:hAnsi="Times New Roman" w:cs="Times New Roman"/>
        </w:rPr>
        <w:t>, Buenos Aires, Fondo de Cultura Económica, 2012, p. 22.</w:t>
      </w:r>
    </w:p>
    <w:p w14:paraId="6D2FA5E8" w14:textId="222A6E3B" w:rsidR="00773C50" w:rsidRPr="00650046" w:rsidRDefault="00773C50" w:rsidP="00773C50">
      <w:pPr>
        <w:shd w:val="clear" w:color="auto" w:fill="FFFFFF"/>
        <w:spacing w:after="0" w:line="240" w:lineRule="auto"/>
        <w:rPr>
          <w:rFonts w:ascii="Times New Roman" w:eastAsia="Times New Roman" w:hAnsi="Times New Roman" w:cs="Times New Roman"/>
          <w:lang w:val="es-AR" w:eastAsia="es-AR"/>
        </w:rPr>
      </w:pPr>
    </w:p>
    <w:p w14:paraId="5EE266D9" w14:textId="1EF93C42" w:rsidR="00391C5C" w:rsidRPr="00650046" w:rsidRDefault="00391C5C" w:rsidP="00391C5C">
      <w:pPr>
        <w:pStyle w:val="Sinespaciado"/>
        <w:jc w:val="both"/>
        <w:rPr>
          <w:rFonts w:ascii="Times New Roman" w:hAnsi="Times New Roman"/>
          <w:bCs/>
        </w:rPr>
      </w:pPr>
      <w:r w:rsidRPr="00650046">
        <w:rPr>
          <w:rFonts w:ascii="Times New Roman" w:hAnsi="Times New Roman"/>
          <w:bCs/>
        </w:rPr>
        <w:t>Capítulo de libro (también ponencia publicada con ISBN)</w:t>
      </w:r>
    </w:p>
    <w:p w14:paraId="6BC9F32C" w14:textId="2AEE1E9E" w:rsidR="00391C5C" w:rsidRPr="00650046" w:rsidRDefault="000B3A83" w:rsidP="00391C5C">
      <w:pPr>
        <w:pStyle w:val="Sinespaciado"/>
        <w:jc w:val="both"/>
        <w:rPr>
          <w:rFonts w:ascii="Times New Roman" w:hAnsi="Times New Roman"/>
          <w:bCs/>
        </w:rPr>
      </w:pPr>
      <w:r>
        <w:rPr>
          <w:rFonts w:ascii="Times New Roman" w:hAnsi="Times New Roman"/>
        </w:rPr>
        <w:t>N</w:t>
      </w:r>
      <w:r w:rsidRPr="000B3A83">
        <w:rPr>
          <w:rFonts w:ascii="Times New Roman" w:hAnsi="Times New Roman"/>
        </w:rPr>
        <w:t xml:space="preserve">ombre del autor, apellido, “título del texto”, nombre y apellido del/a compilador/a o editor/a del libro, </w:t>
      </w:r>
      <w:r w:rsidRPr="00A26755">
        <w:rPr>
          <w:rFonts w:ascii="Times New Roman" w:hAnsi="Times New Roman"/>
          <w:b/>
          <w:bCs/>
        </w:rPr>
        <w:t>nombre del libro</w:t>
      </w:r>
      <w:r w:rsidRPr="000B3A83">
        <w:rPr>
          <w:rFonts w:ascii="Times New Roman" w:hAnsi="Times New Roman"/>
        </w:rPr>
        <w:t>, editorial, lugar de edición, tomo, volumen, fecha de publicación, páginas del capítulo citado.</w:t>
      </w:r>
    </w:p>
    <w:p w14:paraId="3A476ECA" w14:textId="6E448879" w:rsidR="00391C5C" w:rsidRPr="00650046" w:rsidRDefault="00391C5C" w:rsidP="00391C5C">
      <w:pPr>
        <w:pStyle w:val="CorpodoTexto"/>
        <w:pBdr>
          <w:top w:val="single" w:sz="4" w:space="1" w:color="auto"/>
          <w:left w:val="single" w:sz="4" w:space="4" w:color="auto"/>
          <w:bottom w:val="single" w:sz="4" w:space="1" w:color="auto"/>
          <w:right w:val="single" w:sz="4" w:space="4" w:color="auto"/>
        </w:pBdr>
        <w:spacing w:line="240" w:lineRule="auto"/>
        <w:ind w:firstLine="0"/>
        <w:rPr>
          <w:sz w:val="22"/>
        </w:rPr>
      </w:pPr>
      <w:r w:rsidRPr="00650046">
        <w:rPr>
          <w:sz w:val="22"/>
        </w:rPr>
        <w:t>Leôncio</w:t>
      </w:r>
      <w:r w:rsidR="000B3A83" w:rsidRPr="000B3A83">
        <w:rPr>
          <w:sz w:val="22"/>
        </w:rPr>
        <w:t xml:space="preserve"> </w:t>
      </w:r>
      <w:r w:rsidR="000B3A83" w:rsidRPr="00650046">
        <w:rPr>
          <w:sz w:val="22"/>
        </w:rPr>
        <w:t>Rodrigues Netto,</w:t>
      </w:r>
      <w:r w:rsidRPr="00650046">
        <w:rPr>
          <w:sz w:val="22"/>
        </w:rPr>
        <w:t xml:space="preserve"> “Sindicalismo e classe operária (1930-1964)”</w:t>
      </w:r>
      <w:r w:rsidR="000B3A83">
        <w:rPr>
          <w:sz w:val="22"/>
        </w:rPr>
        <w:t xml:space="preserve">, </w:t>
      </w:r>
      <w:proofErr w:type="spellStart"/>
      <w:r w:rsidR="000B3A83">
        <w:rPr>
          <w:sz w:val="22"/>
        </w:rPr>
        <w:t>en</w:t>
      </w:r>
      <w:proofErr w:type="spellEnd"/>
      <w:r w:rsidRPr="00650046">
        <w:rPr>
          <w:sz w:val="22"/>
        </w:rPr>
        <w:t xml:space="preserve"> </w:t>
      </w:r>
      <w:r w:rsidR="000B3A83" w:rsidRPr="00650046">
        <w:rPr>
          <w:sz w:val="22"/>
        </w:rPr>
        <w:t xml:space="preserve">Boris Fausto (Org.), </w:t>
      </w:r>
      <w:r w:rsidRPr="00650046">
        <w:rPr>
          <w:b/>
          <w:bCs/>
          <w:iCs/>
          <w:sz w:val="22"/>
        </w:rPr>
        <w:t>História Geral da Civilização Brasileira: O Brasil Republicano</w:t>
      </w:r>
      <w:r w:rsidRPr="0076366B">
        <w:rPr>
          <w:iCs/>
          <w:sz w:val="22"/>
        </w:rPr>
        <w:t>,</w:t>
      </w:r>
      <w:r w:rsidRPr="00650046">
        <w:rPr>
          <w:b/>
          <w:bCs/>
          <w:iCs/>
          <w:sz w:val="22"/>
        </w:rPr>
        <w:t xml:space="preserve"> </w:t>
      </w:r>
      <w:r w:rsidRPr="00650046">
        <w:rPr>
          <w:sz w:val="22"/>
        </w:rPr>
        <w:t xml:space="preserve">Bertrand Brasil, </w:t>
      </w:r>
      <w:r w:rsidR="0076366B" w:rsidRPr="00650046">
        <w:rPr>
          <w:sz w:val="22"/>
        </w:rPr>
        <w:t>Rio de Janeiro</w:t>
      </w:r>
      <w:r w:rsidR="0076366B">
        <w:rPr>
          <w:sz w:val="22"/>
        </w:rPr>
        <w:t xml:space="preserve">, </w:t>
      </w:r>
      <w:r w:rsidRPr="00650046">
        <w:rPr>
          <w:sz w:val="22"/>
        </w:rPr>
        <w:t>2007</w:t>
      </w:r>
      <w:r w:rsidR="0076366B">
        <w:rPr>
          <w:sz w:val="22"/>
        </w:rPr>
        <w:t>, pp</w:t>
      </w:r>
      <w:r w:rsidRPr="00650046">
        <w:rPr>
          <w:sz w:val="22"/>
        </w:rPr>
        <w:t>.</w:t>
      </w:r>
      <w:r w:rsidR="0076366B" w:rsidRPr="0076366B">
        <w:rPr>
          <w:sz w:val="22"/>
        </w:rPr>
        <w:t xml:space="preserve"> </w:t>
      </w:r>
      <w:r w:rsidR="0076366B" w:rsidRPr="00650046">
        <w:rPr>
          <w:sz w:val="22"/>
        </w:rPr>
        <w:t>603-660.</w:t>
      </w:r>
    </w:p>
    <w:p w14:paraId="379CA48A" w14:textId="77777777" w:rsidR="0076366B" w:rsidRDefault="0076366B" w:rsidP="00773C50">
      <w:pPr>
        <w:shd w:val="clear" w:color="auto" w:fill="FFFFFF"/>
        <w:spacing w:after="0" w:line="240" w:lineRule="auto"/>
        <w:rPr>
          <w:rFonts w:ascii="Times New Roman" w:eastAsia="Times New Roman" w:hAnsi="Times New Roman" w:cs="Times New Roman"/>
          <w:lang w:val="es-AR" w:eastAsia="es-AR"/>
        </w:rPr>
      </w:pPr>
    </w:p>
    <w:p w14:paraId="78187046" w14:textId="56348344" w:rsidR="00773C50" w:rsidRPr="00650046" w:rsidRDefault="00773C50" w:rsidP="00773C50">
      <w:pPr>
        <w:shd w:val="clear" w:color="auto" w:fill="FFFFFF"/>
        <w:spacing w:after="0" w:line="240" w:lineRule="auto"/>
        <w:rPr>
          <w:rFonts w:ascii="Times New Roman" w:eastAsia="Times New Roman" w:hAnsi="Times New Roman" w:cs="Times New Roman"/>
          <w:lang w:val="es-AR" w:eastAsia="es-AR"/>
        </w:rPr>
      </w:pPr>
      <w:r w:rsidRPr="00650046">
        <w:rPr>
          <w:rFonts w:ascii="Times New Roman" w:eastAsia="Times New Roman" w:hAnsi="Times New Roman" w:cs="Times New Roman"/>
          <w:lang w:val="es-AR" w:eastAsia="es-AR"/>
        </w:rPr>
        <w:t>Artículos</w:t>
      </w:r>
      <w:r w:rsidR="00C421B8" w:rsidRPr="00650046">
        <w:rPr>
          <w:rFonts w:ascii="Times New Roman" w:eastAsia="Times New Roman" w:hAnsi="Times New Roman" w:cs="Times New Roman"/>
          <w:lang w:val="es-AR" w:eastAsia="es-AR"/>
        </w:rPr>
        <w:t xml:space="preserve"> de revistas</w:t>
      </w:r>
      <w:r w:rsidRPr="00650046">
        <w:rPr>
          <w:rFonts w:ascii="Times New Roman" w:eastAsia="Times New Roman" w:hAnsi="Times New Roman" w:cs="Times New Roman"/>
          <w:lang w:val="es-AR" w:eastAsia="es-AR"/>
        </w:rPr>
        <w:t>:</w:t>
      </w:r>
    </w:p>
    <w:p w14:paraId="454833A5" w14:textId="7A6C38CB" w:rsidR="00A26755" w:rsidRPr="000B3A83" w:rsidRDefault="00A26755" w:rsidP="00A26755">
      <w:pPr>
        <w:autoSpaceDE w:val="0"/>
        <w:autoSpaceDN w:val="0"/>
        <w:adjustRightInd w:val="0"/>
        <w:spacing w:after="0" w:line="240" w:lineRule="auto"/>
        <w:jc w:val="both"/>
        <w:rPr>
          <w:rFonts w:ascii="Times New Roman" w:hAnsi="Times New Roman" w:cs="Times New Roman"/>
        </w:rPr>
      </w:pPr>
      <w:r w:rsidRPr="000B3A83">
        <w:rPr>
          <w:rFonts w:ascii="Times New Roman" w:hAnsi="Times New Roman" w:cs="Times New Roman"/>
        </w:rPr>
        <w:t xml:space="preserve">Artículos de revistas: nombre del autor, apellido, “título del texto”, </w:t>
      </w:r>
      <w:r w:rsidRPr="00A26755">
        <w:rPr>
          <w:rFonts w:ascii="Times New Roman" w:hAnsi="Times New Roman" w:cs="Times New Roman"/>
          <w:b/>
          <w:bCs/>
        </w:rPr>
        <w:t>nombre de la revista</w:t>
      </w:r>
      <w:r w:rsidRPr="000B3A83">
        <w:rPr>
          <w:rFonts w:ascii="Times New Roman" w:hAnsi="Times New Roman" w:cs="Times New Roman"/>
        </w:rPr>
        <w:t xml:space="preserve">, </w:t>
      </w:r>
      <w:r>
        <w:rPr>
          <w:rFonts w:ascii="Times New Roman" w:hAnsi="Times New Roman" w:cs="Times New Roman"/>
        </w:rPr>
        <w:t xml:space="preserve">editor, ciudad, </w:t>
      </w:r>
      <w:r w:rsidRPr="000B3A83">
        <w:rPr>
          <w:rFonts w:ascii="Times New Roman" w:hAnsi="Times New Roman" w:cs="Times New Roman"/>
        </w:rPr>
        <w:t>volumen, número de revista, tomo, fecha de publicación, páginas del artículo citado</w:t>
      </w:r>
    </w:p>
    <w:p w14:paraId="1013DE1D" w14:textId="77777777" w:rsidR="00773C50" w:rsidRPr="00650046" w:rsidRDefault="00773C50" w:rsidP="00773C50">
      <w:pPr>
        <w:shd w:val="clear" w:color="auto" w:fill="FFFFFF"/>
        <w:spacing w:after="0" w:line="240" w:lineRule="auto"/>
        <w:rPr>
          <w:rFonts w:ascii="Times New Roman" w:eastAsia="Times New Roman" w:hAnsi="Times New Roman" w:cs="Times New Roman"/>
          <w:lang w:val="es-AR" w:eastAsia="es-AR"/>
        </w:rPr>
      </w:pPr>
    </w:p>
    <w:p w14:paraId="6EEE0757" w14:textId="680DB440" w:rsidR="00773C50" w:rsidRPr="00650046" w:rsidRDefault="00773C50" w:rsidP="00773C50">
      <w:pPr>
        <w:pBdr>
          <w:top w:val="single" w:sz="6" w:space="1" w:color="000000"/>
          <w:left w:val="single" w:sz="6" w:space="4" w:color="000000"/>
          <w:bottom w:val="single" w:sz="6" w:space="1" w:color="000000"/>
          <w:right w:val="single" w:sz="6" w:space="4" w:color="000000"/>
        </w:pBdr>
        <w:shd w:val="clear" w:color="auto" w:fill="FFFFFF"/>
        <w:spacing w:after="0" w:line="240" w:lineRule="auto"/>
        <w:rPr>
          <w:rFonts w:ascii="Times New Roman" w:eastAsia="Times New Roman" w:hAnsi="Times New Roman" w:cs="Times New Roman"/>
          <w:lang w:eastAsia="es-AR"/>
        </w:rPr>
      </w:pPr>
      <w:r w:rsidRPr="00650046">
        <w:rPr>
          <w:rFonts w:ascii="Times New Roman" w:eastAsia="Times New Roman" w:hAnsi="Times New Roman" w:cs="Times New Roman"/>
          <w:lang w:eastAsia="es-AR"/>
        </w:rPr>
        <w:lastRenderedPageBreak/>
        <w:t>Horacio</w:t>
      </w:r>
      <w:r w:rsidR="00A26755" w:rsidRPr="00A26755">
        <w:rPr>
          <w:rFonts w:ascii="Times New Roman" w:eastAsia="Times New Roman" w:hAnsi="Times New Roman" w:cs="Times New Roman"/>
          <w:lang w:eastAsia="es-AR"/>
        </w:rPr>
        <w:t xml:space="preserve"> </w:t>
      </w:r>
      <w:proofErr w:type="spellStart"/>
      <w:r w:rsidR="00A26755" w:rsidRPr="00650046">
        <w:rPr>
          <w:rFonts w:ascii="Times New Roman" w:eastAsia="Times New Roman" w:hAnsi="Times New Roman" w:cs="Times New Roman"/>
          <w:lang w:eastAsia="es-AR"/>
        </w:rPr>
        <w:t>Tarcus</w:t>
      </w:r>
      <w:proofErr w:type="spellEnd"/>
      <w:r w:rsidR="00A26755" w:rsidRPr="00650046">
        <w:rPr>
          <w:rFonts w:ascii="Times New Roman" w:eastAsia="Times New Roman" w:hAnsi="Times New Roman" w:cs="Times New Roman"/>
          <w:lang w:eastAsia="es-AR"/>
        </w:rPr>
        <w:t>,</w:t>
      </w:r>
      <w:r w:rsidRPr="00650046">
        <w:rPr>
          <w:rFonts w:ascii="Times New Roman" w:eastAsia="Times New Roman" w:hAnsi="Times New Roman" w:cs="Times New Roman"/>
          <w:lang w:eastAsia="es-AR"/>
        </w:rPr>
        <w:t xml:space="preserve"> “Revistas, intelectuales y formaciones culturales izquierdistas en la Argentina de los 20”</w:t>
      </w:r>
      <w:r w:rsidR="00A26755">
        <w:rPr>
          <w:rFonts w:ascii="Times New Roman" w:eastAsia="Times New Roman" w:hAnsi="Times New Roman" w:cs="Times New Roman"/>
          <w:lang w:eastAsia="es-AR"/>
        </w:rPr>
        <w:t xml:space="preserve">, en </w:t>
      </w:r>
      <w:r w:rsidRPr="00650046">
        <w:rPr>
          <w:rFonts w:ascii="Times New Roman" w:eastAsia="Times New Roman" w:hAnsi="Times New Roman" w:cs="Times New Roman"/>
          <w:b/>
          <w:bCs/>
          <w:lang w:eastAsia="es-AR"/>
        </w:rPr>
        <w:t>Revista Iberoamericana</w:t>
      </w:r>
      <w:r w:rsidR="00A26755" w:rsidRPr="00A26755">
        <w:rPr>
          <w:rFonts w:ascii="Times New Roman" w:eastAsia="Times New Roman" w:hAnsi="Times New Roman" w:cs="Times New Roman"/>
          <w:lang w:eastAsia="es-AR"/>
        </w:rPr>
        <w:t xml:space="preserve">, </w:t>
      </w:r>
      <w:r w:rsidR="00A26755">
        <w:rPr>
          <w:rFonts w:ascii="Times New Roman" w:eastAsia="Times New Roman" w:hAnsi="Times New Roman" w:cs="Times New Roman"/>
          <w:lang w:eastAsia="es-AR"/>
        </w:rPr>
        <w:t xml:space="preserve">Berlín, </w:t>
      </w:r>
      <w:proofErr w:type="spellStart"/>
      <w:r w:rsidR="00A26755" w:rsidRPr="00A26755">
        <w:rPr>
          <w:rFonts w:ascii="Times New Roman" w:eastAsia="Times New Roman" w:hAnsi="Times New Roman" w:cs="Times New Roman"/>
          <w:lang w:eastAsia="es-AR"/>
        </w:rPr>
        <w:t>n°</w:t>
      </w:r>
      <w:proofErr w:type="spellEnd"/>
      <w:r w:rsidR="00A26755">
        <w:rPr>
          <w:rFonts w:ascii="Times New Roman" w:eastAsia="Times New Roman" w:hAnsi="Times New Roman" w:cs="Times New Roman"/>
          <w:lang w:eastAsia="es-AR"/>
        </w:rPr>
        <w:t xml:space="preserve"> </w:t>
      </w:r>
      <w:r w:rsidRPr="00650046">
        <w:rPr>
          <w:rFonts w:ascii="Times New Roman" w:eastAsia="Times New Roman" w:hAnsi="Times New Roman" w:cs="Times New Roman"/>
          <w:lang w:eastAsia="es-AR"/>
        </w:rPr>
        <w:t>208/209</w:t>
      </w:r>
      <w:r w:rsidR="00A26755">
        <w:rPr>
          <w:rFonts w:ascii="Times New Roman" w:eastAsia="Times New Roman" w:hAnsi="Times New Roman" w:cs="Times New Roman"/>
          <w:lang w:eastAsia="es-AR"/>
        </w:rPr>
        <w:t xml:space="preserve">, </w:t>
      </w:r>
      <w:r w:rsidRPr="00650046">
        <w:rPr>
          <w:rFonts w:ascii="Times New Roman" w:eastAsia="Times New Roman" w:hAnsi="Times New Roman" w:cs="Times New Roman"/>
          <w:lang w:eastAsia="es-AR"/>
        </w:rPr>
        <w:t>2004</w:t>
      </w:r>
      <w:r w:rsidR="00A26755">
        <w:rPr>
          <w:rFonts w:ascii="Times New Roman" w:eastAsia="Times New Roman" w:hAnsi="Times New Roman" w:cs="Times New Roman"/>
          <w:lang w:eastAsia="es-AR"/>
        </w:rPr>
        <w:t xml:space="preserve">, pp. </w:t>
      </w:r>
      <w:r w:rsidRPr="00650046">
        <w:rPr>
          <w:rFonts w:ascii="Times New Roman" w:eastAsia="Times New Roman" w:hAnsi="Times New Roman" w:cs="Times New Roman"/>
          <w:lang w:eastAsia="es-AR"/>
        </w:rPr>
        <w:t>749–72.</w:t>
      </w:r>
    </w:p>
    <w:p w14:paraId="03B1DD80" w14:textId="77777777" w:rsidR="0076366B" w:rsidRPr="000B3A83" w:rsidRDefault="0076366B" w:rsidP="0076366B">
      <w:pPr>
        <w:autoSpaceDE w:val="0"/>
        <w:autoSpaceDN w:val="0"/>
        <w:adjustRightInd w:val="0"/>
        <w:spacing w:after="0" w:line="240" w:lineRule="auto"/>
        <w:jc w:val="both"/>
        <w:rPr>
          <w:rFonts w:ascii="Times New Roman" w:hAnsi="Times New Roman" w:cs="Times New Roman"/>
        </w:rPr>
      </w:pPr>
    </w:p>
    <w:p w14:paraId="5CC7A86C" w14:textId="77777777" w:rsidR="00A26755" w:rsidRDefault="0076366B" w:rsidP="0076366B">
      <w:pPr>
        <w:autoSpaceDE w:val="0"/>
        <w:autoSpaceDN w:val="0"/>
        <w:adjustRightInd w:val="0"/>
        <w:spacing w:after="0" w:line="240" w:lineRule="auto"/>
        <w:jc w:val="both"/>
        <w:rPr>
          <w:rFonts w:ascii="Times New Roman" w:hAnsi="Times New Roman" w:cs="Times New Roman"/>
        </w:rPr>
      </w:pPr>
      <w:r w:rsidRPr="000B3A83">
        <w:rPr>
          <w:rFonts w:ascii="Times New Roman" w:hAnsi="Times New Roman" w:cs="Times New Roman"/>
        </w:rPr>
        <w:t>Artículos de periódicos:</w:t>
      </w:r>
    </w:p>
    <w:p w14:paraId="598B2BCC" w14:textId="60770120" w:rsidR="0076366B" w:rsidRPr="000B3A83" w:rsidRDefault="00A26755" w:rsidP="007636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w:t>
      </w:r>
      <w:r w:rsidR="0076366B" w:rsidRPr="000B3A83">
        <w:rPr>
          <w:rFonts w:ascii="Times New Roman" w:hAnsi="Times New Roman" w:cs="Times New Roman"/>
        </w:rPr>
        <w:t xml:space="preserve">ombre del autor, apellido, “título del texto”, </w:t>
      </w:r>
      <w:r w:rsidR="0076366B" w:rsidRPr="00A26755">
        <w:rPr>
          <w:rFonts w:ascii="Times New Roman" w:hAnsi="Times New Roman" w:cs="Times New Roman"/>
          <w:b/>
          <w:bCs/>
        </w:rPr>
        <w:t>nombre del periódico</w:t>
      </w:r>
      <w:r w:rsidR="0076366B" w:rsidRPr="000B3A83">
        <w:rPr>
          <w:rFonts w:ascii="Times New Roman" w:hAnsi="Times New Roman" w:cs="Times New Roman"/>
        </w:rPr>
        <w:t>, lugar de edición, fecha de publicación, páginas del artículo citado.</w:t>
      </w:r>
    </w:p>
    <w:p w14:paraId="4B1C2912" w14:textId="63567B25" w:rsidR="0076366B" w:rsidRPr="000B3A83" w:rsidRDefault="0076366B" w:rsidP="00A267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rPr>
      </w:pPr>
      <w:r w:rsidRPr="000B3A83">
        <w:rPr>
          <w:rFonts w:ascii="Times New Roman" w:hAnsi="Times New Roman" w:cs="Times New Roman"/>
        </w:rPr>
        <w:t xml:space="preserve">Marta Dillon, “La huella de un pionero”, en </w:t>
      </w:r>
      <w:r w:rsidRPr="00A26755">
        <w:rPr>
          <w:rFonts w:ascii="Times New Roman" w:hAnsi="Times New Roman" w:cs="Times New Roman"/>
          <w:b/>
          <w:bCs/>
        </w:rPr>
        <w:t>Página/12</w:t>
      </w:r>
      <w:r w:rsidRPr="000B3A83">
        <w:rPr>
          <w:rFonts w:ascii="Times New Roman" w:hAnsi="Times New Roman" w:cs="Times New Roman"/>
        </w:rPr>
        <w:t>, Buenos Aires, 24</w:t>
      </w:r>
      <w:r w:rsidR="002A00C5">
        <w:rPr>
          <w:rFonts w:ascii="Times New Roman" w:hAnsi="Times New Roman" w:cs="Times New Roman"/>
        </w:rPr>
        <w:t>/11/</w:t>
      </w:r>
      <w:r w:rsidRPr="000B3A83">
        <w:rPr>
          <w:rFonts w:ascii="Times New Roman" w:hAnsi="Times New Roman" w:cs="Times New Roman"/>
        </w:rPr>
        <w:t>2013, p. 32.</w:t>
      </w:r>
    </w:p>
    <w:p w14:paraId="126069F7" w14:textId="77777777" w:rsidR="0076366B" w:rsidRPr="000B3A83" w:rsidRDefault="0076366B" w:rsidP="0076366B">
      <w:pPr>
        <w:autoSpaceDE w:val="0"/>
        <w:autoSpaceDN w:val="0"/>
        <w:adjustRightInd w:val="0"/>
        <w:spacing w:after="0" w:line="240" w:lineRule="auto"/>
        <w:jc w:val="both"/>
        <w:rPr>
          <w:rFonts w:ascii="Times New Roman" w:hAnsi="Times New Roman" w:cs="Times New Roman"/>
        </w:rPr>
      </w:pPr>
    </w:p>
    <w:p w14:paraId="0977776C" w14:textId="77777777" w:rsidR="00A26755" w:rsidRDefault="0076366B" w:rsidP="0076366B">
      <w:pPr>
        <w:autoSpaceDE w:val="0"/>
        <w:autoSpaceDN w:val="0"/>
        <w:adjustRightInd w:val="0"/>
        <w:spacing w:after="0" w:line="240" w:lineRule="auto"/>
        <w:jc w:val="both"/>
        <w:rPr>
          <w:rFonts w:ascii="Times New Roman" w:hAnsi="Times New Roman" w:cs="Times New Roman"/>
        </w:rPr>
      </w:pPr>
      <w:r w:rsidRPr="000B3A83">
        <w:rPr>
          <w:rFonts w:ascii="Times New Roman" w:hAnsi="Times New Roman" w:cs="Times New Roman"/>
        </w:rPr>
        <w:t>Artículos de revistas o periódicos disponibles en la web:</w:t>
      </w:r>
    </w:p>
    <w:p w14:paraId="4E663BDC" w14:textId="7FD7C98B" w:rsidR="0076366B" w:rsidRPr="000B3A83" w:rsidRDefault="00A26755" w:rsidP="0076366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w:t>
      </w:r>
      <w:r w:rsidR="0076366B" w:rsidRPr="000B3A83">
        <w:rPr>
          <w:rFonts w:ascii="Times New Roman" w:hAnsi="Times New Roman" w:cs="Times New Roman"/>
        </w:rPr>
        <w:t xml:space="preserve">ombre del autor, apellido, “título del texto”, </w:t>
      </w:r>
      <w:r w:rsidR="0076366B" w:rsidRPr="00A26755">
        <w:rPr>
          <w:rFonts w:ascii="Times New Roman" w:hAnsi="Times New Roman" w:cs="Times New Roman"/>
          <w:b/>
          <w:bCs/>
        </w:rPr>
        <w:t>nombre de la revista o periódico</w:t>
      </w:r>
      <w:r w:rsidR="0076366B" w:rsidRPr="000B3A83">
        <w:rPr>
          <w:rFonts w:ascii="Times New Roman" w:hAnsi="Times New Roman" w:cs="Times New Roman"/>
        </w:rPr>
        <w:t>, año</w:t>
      </w:r>
      <w:r w:rsidR="00C417AC">
        <w:rPr>
          <w:rFonts w:ascii="Times New Roman" w:hAnsi="Times New Roman" w:cs="Times New Roman"/>
        </w:rPr>
        <w:t>, d</w:t>
      </w:r>
      <w:r>
        <w:rPr>
          <w:rFonts w:ascii="Times New Roman" w:hAnsi="Times New Roman" w:cs="Times New Roman"/>
        </w:rPr>
        <w:t>isponible en URL</w:t>
      </w:r>
      <w:r w:rsidR="0076366B" w:rsidRPr="000B3A83">
        <w:rPr>
          <w:rFonts w:ascii="Times New Roman" w:hAnsi="Times New Roman" w:cs="Times New Roman"/>
        </w:rPr>
        <w:t>.</w:t>
      </w:r>
    </w:p>
    <w:p w14:paraId="4313366C" w14:textId="63B86521" w:rsidR="0076366B" w:rsidRPr="000B3A83" w:rsidRDefault="0076366B" w:rsidP="00A267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rPr>
      </w:pPr>
      <w:r w:rsidRPr="000B3A83">
        <w:rPr>
          <w:rFonts w:ascii="Times New Roman" w:hAnsi="Times New Roman" w:cs="Times New Roman"/>
        </w:rPr>
        <w:t xml:space="preserve">Antonio </w:t>
      </w:r>
      <w:proofErr w:type="spellStart"/>
      <w:r w:rsidRPr="000B3A83">
        <w:rPr>
          <w:rFonts w:ascii="Times New Roman" w:hAnsi="Times New Roman" w:cs="Times New Roman"/>
        </w:rPr>
        <w:t>Negri</w:t>
      </w:r>
      <w:proofErr w:type="spellEnd"/>
      <w:r w:rsidRPr="000B3A83">
        <w:rPr>
          <w:rFonts w:ascii="Times New Roman" w:hAnsi="Times New Roman" w:cs="Times New Roman"/>
        </w:rPr>
        <w:t>, “</w:t>
      </w:r>
      <w:proofErr w:type="spellStart"/>
      <w:r w:rsidRPr="000B3A83">
        <w:rPr>
          <w:rFonts w:ascii="Times New Roman" w:hAnsi="Times New Roman" w:cs="Times New Roman"/>
        </w:rPr>
        <w:t>Egemonia</w:t>
      </w:r>
      <w:proofErr w:type="spellEnd"/>
      <w:r w:rsidRPr="000B3A83">
        <w:rPr>
          <w:rFonts w:ascii="Times New Roman" w:hAnsi="Times New Roman" w:cs="Times New Roman"/>
        </w:rPr>
        <w:t xml:space="preserve">: Gramsci, Togliatti, </w:t>
      </w:r>
      <w:proofErr w:type="spellStart"/>
      <w:r w:rsidRPr="000B3A83">
        <w:rPr>
          <w:rFonts w:ascii="Times New Roman" w:hAnsi="Times New Roman" w:cs="Times New Roman"/>
        </w:rPr>
        <w:t>Laclau</w:t>
      </w:r>
      <w:proofErr w:type="spellEnd"/>
      <w:r w:rsidRPr="000B3A83">
        <w:rPr>
          <w:rFonts w:ascii="Times New Roman" w:hAnsi="Times New Roman" w:cs="Times New Roman"/>
        </w:rPr>
        <w:t xml:space="preserve">”, en </w:t>
      </w:r>
      <w:proofErr w:type="spellStart"/>
      <w:r w:rsidRPr="00A26755">
        <w:rPr>
          <w:rFonts w:ascii="Times New Roman" w:hAnsi="Times New Roman" w:cs="Times New Roman"/>
          <w:b/>
          <w:bCs/>
        </w:rPr>
        <w:t>EuroNomade</w:t>
      </w:r>
      <w:proofErr w:type="spellEnd"/>
      <w:r w:rsidRPr="000B3A83">
        <w:rPr>
          <w:rFonts w:ascii="Times New Roman" w:hAnsi="Times New Roman" w:cs="Times New Roman"/>
        </w:rPr>
        <w:t>, 2015</w:t>
      </w:r>
      <w:r w:rsidR="00C417AC">
        <w:rPr>
          <w:rFonts w:ascii="Times New Roman" w:hAnsi="Times New Roman" w:cs="Times New Roman"/>
        </w:rPr>
        <w:t>, d</w:t>
      </w:r>
      <w:r w:rsidRPr="000B3A83">
        <w:rPr>
          <w:rFonts w:ascii="Times New Roman" w:hAnsi="Times New Roman" w:cs="Times New Roman"/>
        </w:rPr>
        <w:t xml:space="preserve">isponible en </w:t>
      </w:r>
      <w:hyperlink r:id="rId8" w:history="1">
        <w:r w:rsidR="00A26755" w:rsidRPr="00A20978">
          <w:rPr>
            <w:rStyle w:val="Hipervnculo"/>
            <w:rFonts w:ascii="Times New Roman" w:hAnsi="Times New Roman" w:cs="Times New Roman"/>
          </w:rPr>
          <w:t>www.euronomade.info/?p=4956</w:t>
        </w:r>
      </w:hyperlink>
    </w:p>
    <w:p w14:paraId="055AE213" w14:textId="359F6E71" w:rsidR="00773C50" w:rsidRPr="00650046" w:rsidRDefault="00773C50" w:rsidP="00773C50">
      <w:pPr>
        <w:pStyle w:val="NormalWeb"/>
        <w:spacing w:before="0" w:beforeAutospacing="0" w:after="0" w:afterAutospacing="0"/>
        <w:jc w:val="both"/>
        <w:rPr>
          <w:sz w:val="22"/>
          <w:szCs w:val="22"/>
          <w:lang w:val="es-ES"/>
        </w:rPr>
      </w:pPr>
    </w:p>
    <w:p w14:paraId="4BF4ED8B" w14:textId="77777777" w:rsidR="002A00C5" w:rsidRDefault="002A00C5" w:rsidP="002A00C5">
      <w:pPr>
        <w:autoSpaceDE w:val="0"/>
        <w:autoSpaceDN w:val="0"/>
        <w:adjustRightInd w:val="0"/>
        <w:spacing w:after="0" w:line="240" w:lineRule="auto"/>
        <w:jc w:val="both"/>
        <w:rPr>
          <w:rFonts w:ascii="Times New Roman" w:hAnsi="Times New Roman" w:cs="Times New Roman"/>
        </w:rPr>
      </w:pPr>
      <w:r w:rsidRPr="000B3A83">
        <w:rPr>
          <w:rFonts w:ascii="Times New Roman" w:hAnsi="Times New Roman" w:cs="Times New Roman"/>
        </w:rPr>
        <w:t>Ponencias o actas de congresos:</w:t>
      </w:r>
    </w:p>
    <w:p w14:paraId="087E0622" w14:textId="0AE9F1FB" w:rsidR="002A00C5" w:rsidRPr="000B3A83" w:rsidRDefault="002A00C5" w:rsidP="002A00C5">
      <w:pPr>
        <w:autoSpaceDE w:val="0"/>
        <w:autoSpaceDN w:val="0"/>
        <w:adjustRightInd w:val="0"/>
        <w:spacing w:after="0" w:line="240" w:lineRule="auto"/>
        <w:jc w:val="both"/>
        <w:rPr>
          <w:rFonts w:ascii="Times New Roman" w:hAnsi="Times New Roman" w:cs="Times New Roman"/>
        </w:rPr>
      </w:pPr>
      <w:r w:rsidRPr="000B3A83">
        <w:rPr>
          <w:rFonts w:ascii="Times New Roman" w:hAnsi="Times New Roman" w:cs="Times New Roman"/>
        </w:rPr>
        <w:t>Nombre del autor, apellido, “Título de la ponencia”, en Nombre del congreso o reunión científica, Ciudad, Institución organizadora, año.</w:t>
      </w:r>
    </w:p>
    <w:p w14:paraId="65BDFE05" w14:textId="77777777" w:rsidR="002A00C5" w:rsidRPr="000B3A83" w:rsidRDefault="002A00C5" w:rsidP="002A00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rPr>
      </w:pPr>
      <w:r w:rsidRPr="000B3A83">
        <w:rPr>
          <w:rFonts w:ascii="Times New Roman" w:hAnsi="Times New Roman" w:cs="Times New Roman"/>
        </w:rPr>
        <w:t xml:space="preserve">Isabel </w:t>
      </w:r>
      <w:proofErr w:type="spellStart"/>
      <w:r w:rsidRPr="000B3A83">
        <w:rPr>
          <w:rFonts w:ascii="Times New Roman" w:hAnsi="Times New Roman" w:cs="Times New Roman"/>
        </w:rPr>
        <w:t>Wschebor</w:t>
      </w:r>
      <w:proofErr w:type="spellEnd"/>
      <w:r w:rsidRPr="000B3A83">
        <w:rPr>
          <w:rFonts w:ascii="Times New Roman" w:hAnsi="Times New Roman" w:cs="Times New Roman"/>
        </w:rPr>
        <w:t>, “Del folletín al radioteatro: dos tránsitos en la modernización cultural”, ponencia presentada en el Cuarto Congreso de Docentes e Investigadores del MERCOSUR, Montevideo, UCU, 2001.</w:t>
      </w:r>
    </w:p>
    <w:p w14:paraId="52C94106" w14:textId="77777777" w:rsidR="00191D08" w:rsidRDefault="00191D08" w:rsidP="002A00C5">
      <w:pPr>
        <w:pStyle w:val="Sinespaciado"/>
        <w:jc w:val="both"/>
        <w:rPr>
          <w:rFonts w:ascii="Times New Roman" w:hAnsi="Times New Roman"/>
          <w:bCs/>
        </w:rPr>
      </w:pPr>
    </w:p>
    <w:p w14:paraId="3A9E1158" w14:textId="77777777" w:rsidR="00191D08" w:rsidRDefault="002A00C5" w:rsidP="00191D08">
      <w:pPr>
        <w:pStyle w:val="Sinespaciado"/>
        <w:jc w:val="both"/>
        <w:rPr>
          <w:rFonts w:ascii="Times New Roman" w:hAnsi="Times New Roman"/>
        </w:rPr>
      </w:pPr>
      <w:r w:rsidRPr="00650046">
        <w:rPr>
          <w:rFonts w:ascii="Times New Roman" w:hAnsi="Times New Roman"/>
          <w:bCs/>
        </w:rPr>
        <w:t xml:space="preserve">Documento inédito o </w:t>
      </w:r>
      <w:r w:rsidR="00191D08">
        <w:rPr>
          <w:rFonts w:ascii="Times New Roman" w:hAnsi="Times New Roman"/>
          <w:bCs/>
        </w:rPr>
        <w:t>c</w:t>
      </w:r>
      <w:r w:rsidR="00191D08" w:rsidRPr="000B3A83">
        <w:rPr>
          <w:rFonts w:ascii="Times New Roman" w:hAnsi="Times New Roman"/>
        </w:rPr>
        <w:t>orrespondencia:</w:t>
      </w:r>
    </w:p>
    <w:p w14:paraId="54B70CDC" w14:textId="5D0C207A" w:rsidR="00191D08" w:rsidRDefault="00191D08" w:rsidP="00191D08">
      <w:pPr>
        <w:pStyle w:val="Sinespaciado"/>
        <w:jc w:val="both"/>
        <w:rPr>
          <w:rFonts w:ascii="Times New Roman" w:hAnsi="Times New Roman"/>
        </w:rPr>
      </w:pPr>
      <w:r w:rsidRPr="000B3A83">
        <w:rPr>
          <w:rFonts w:ascii="Times New Roman" w:hAnsi="Times New Roman"/>
        </w:rPr>
        <w:t>Nombre y apellido autor, a Nombre y apellido remitente, fecha, nombre del fondo, institución.</w:t>
      </w:r>
    </w:p>
    <w:p w14:paraId="44A17D1F" w14:textId="77777777" w:rsidR="002A00C5" w:rsidRPr="00650046" w:rsidRDefault="002A00C5" w:rsidP="002A00C5">
      <w:pPr>
        <w:pStyle w:val="NormalWeb"/>
        <w:spacing w:before="0" w:beforeAutospacing="0" w:after="0" w:afterAutospacing="0"/>
        <w:jc w:val="both"/>
        <w:rPr>
          <w:sz w:val="22"/>
          <w:szCs w:val="22"/>
          <w:lang w:val="es-ES"/>
        </w:rPr>
      </w:pPr>
    </w:p>
    <w:p w14:paraId="0249E901" w14:textId="75B9A273" w:rsidR="002A00C5" w:rsidRDefault="002A00C5" w:rsidP="002A00C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2"/>
          <w:szCs w:val="22"/>
          <w:lang w:val="es-ES"/>
        </w:rPr>
      </w:pPr>
      <w:r w:rsidRPr="00650046">
        <w:rPr>
          <w:sz w:val="22"/>
          <w:szCs w:val="22"/>
          <w:lang w:val="es-ES"/>
        </w:rPr>
        <w:t>Augusto</w:t>
      </w:r>
      <w:r w:rsidR="00191D08" w:rsidRPr="00191D08">
        <w:rPr>
          <w:sz w:val="22"/>
          <w:szCs w:val="22"/>
          <w:lang w:val="es-ES"/>
        </w:rPr>
        <w:t xml:space="preserve"> </w:t>
      </w:r>
      <w:r w:rsidR="00191D08" w:rsidRPr="00650046">
        <w:rPr>
          <w:sz w:val="22"/>
          <w:szCs w:val="22"/>
          <w:lang w:val="es-ES"/>
        </w:rPr>
        <w:t>Boal,</w:t>
      </w:r>
      <w:r w:rsidRPr="00650046">
        <w:rPr>
          <w:sz w:val="22"/>
          <w:szCs w:val="22"/>
          <w:lang w:val="es-ES"/>
        </w:rPr>
        <w:t xml:space="preserve"> “As famosas asturianas, </w:t>
      </w:r>
      <w:proofErr w:type="spellStart"/>
      <w:r w:rsidRPr="00650046">
        <w:rPr>
          <w:sz w:val="22"/>
          <w:szCs w:val="22"/>
          <w:lang w:val="es-ES"/>
        </w:rPr>
        <w:t>adaptação</w:t>
      </w:r>
      <w:proofErr w:type="spellEnd"/>
      <w:r w:rsidRPr="00650046">
        <w:rPr>
          <w:sz w:val="22"/>
          <w:szCs w:val="22"/>
          <w:lang w:val="es-ES"/>
        </w:rPr>
        <w:t xml:space="preserve"> de Lope de Vega”, </w:t>
      </w:r>
      <w:r w:rsidRPr="00650046">
        <w:rPr>
          <w:bCs/>
          <w:sz w:val="22"/>
          <w:szCs w:val="22"/>
        </w:rPr>
        <w:t>documento inédito</w:t>
      </w:r>
      <w:r w:rsidRPr="00650046">
        <w:rPr>
          <w:sz w:val="22"/>
          <w:szCs w:val="22"/>
          <w:lang w:val="es-ES"/>
        </w:rPr>
        <w:t>, 1956.</w:t>
      </w:r>
    </w:p>
    <w:p w14:paraId="6D99FE60" w14:textId="69163FB8" w:rsidR="00191D08" w:rsidRPr="00650046" w:rsidRDefault="00191D08" w:rsidP="002A00C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2"/>
          <w:szCs w:val="22"/>
          <w:lang w:val="es-ES"/>
        </w:rPr>
      </w:pPr>
      <w:r w:rsidRPr="000B3A83">
        <w:t xml:space="preserve">Carta de Victoria Ocampo a Samuel </w:t>
      </w:r>
      <w:proofErr w:type="spellStart"/>
      <w:r w:rsidRPr="000B3A83">
        <w:t>Glusberg</w:t>
      </w:r>
      <w:proofErr w:type="spellEnd"/>
      <w:r w:rsidRPr="000B3A83">
        <w:t xml:space="preserve">, sin fecha, c. 1929, en Fondo </w:t>
      </w:r>
      <w:proofErr w:type="spellStart"/>
      <w:r w:rsidRPr="000B3A83">
        <w:t>Glusberg</w:t>
      </w:r>
      <w:proofErr w:type="spellEnd"/>
      <w:r w:rsidRPr="000B3A83">
        <w:t xml:space="preserve">, </w:t>
      </w:r>
      <w:proofErr w:type="spellStart"/>
      <w:r w:rsidRPr="000B3A83">
        <w:t>CeDInCI</w:t>
      </w:r>
      <w:proofErr w:type="spellEnd"/>
      <w:r w:rsidRPr="000B3A83">
        <w:t>.</w:t>
      </w:r>
    </w:p>
    <w:p w14:paraId="69E2F3A6" w14:textId="77777777" w:rsidR="00A52432" w:rsidRPr="00650046" w:rsidRDefault="00A52432" w:rsidP="00773C50">
      <w:pPr>
        <w:pStyle w:val="NormalWeb"/>
        <w:spacing w:before="0" w:beforeAutospacing="0" w:after="0" w:afterAutospacing="0"/>
        <w:jc w:val="both"/>
        <w:rPr>
          <w:sz w:val="22"/>
          <w:szCs w:val="22"/>
          <w:lang w:val="es-ES"/>
        </w:rPr>
      </w:pPr>
    </w:p>
    <w:p w14:paraId="1C89B975" w14:textId="7732FD8F" w:rsidR="00191D08" w:rsidRDefault="00191D08" w:rsidP="00191D08">
      <w:pPr>
        <w:pStyle w:val="Sinespaciado"/>
        <w:jc w:val="both"/>
        <w:rPr>
          <w:rFonts w:ascii="Times New Roman" w:hAnsi="Times New Roman"/>
          <w:bCs/>
        </w:rPr>
      </w:pPr>
      <w:r w:rsidRPr="00650046">
        <w:rPr>
          <w:rFonts w:ascii="Times New Roman" w:hAnsi="Times New Roman"/>
          <w:bCs/>
        </w:rPr>
        <w:t>Recursos web y redes sociales</w:t>
      </w:r>
    </w:p>
    <w:p w14:paraId="11446A4C" w14:textId="5491B5B0" w:rsidR="00C417AC" w:rsidRDefault="00E277CD" w:rsidP="00C417A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w:t>
      </w:r>
      <w:r w:rsidR="00C417AC" w:rsidRPr="000B3A83">
        <w:rPr>
          <w:rFonts w:ascii="Times New Roman" w:hAnsi="Times New Roman" w:cs="Times New Roman"/>
        </w:rPr>
        <w:t>ombre y apellido, “Título del</w:t>
      </w:r>
      <w:r w:rsidR="00C417AC">
        <w:rPr>
          <w:rFonts w:ascii="Times New Roman" w:hAnsi="Times New Roman" w:cs="Times New Roman"/>
        </w:rPr>
        <w:t xml:space="preserve"> recurso web</w:t>
      </w:r>
      <w:r w:rsidR="00C417AC" w:rsidRPr="000B3A83">
        <w:rPr>
          <w:rFonts w:ascii="Times New Roman" w:hAnsi="Times New Roman" w:cs="Times New Roman"/>
        </w:rPr>
        <w:t xml:space="preserve">”, </w:t>
      </w:r>
      <w:r w:rsidR="00C417AC">
        <w:rPr>
          <w:rFonts w:ascii="Times New Roman" w:hAnsi="Times New Roman" w:cs="Times New Roman"/>
        </w:rPr>
        <w:t>detalle de ubicación</w:t>
      </w:r>
      <w:r w:rsidR="00C417AC" w:rsidRPr="000B3A83">
        <w:rPr>
          <w:rFonts w:ascii="Times New Roman" w:hAnsi="Times New Roman" w:cs="Times New Roman"/>
        </w:rPr>
        <w:t xml:space="preserve">, duración </w:t>
      </w:r>
      <w:r w:rsidR="00C417AC">
        <w:rPr>
          <w:rFonts w:ascii="Times New Roman" w:hAnsi="Times New Roman" w:cs="Times New Roman"/>
        </w:rPr>
        <w:t>en caso de vídeos o audios, p</w:t>
      </w:r>
      <w:r w:rsidR="00C417AC" w:rsidRPr="000B3A83">
        <w:rPr>
          <w:rFonts w:ascii="Times New Roman" w:hAnsi="Times New Roman" w:cs="Times New Roman"/>
        </w:rPr>
        <w:t>ublicado el (día, mes, año)</w:t>
      </w:r>
      <w:r w:rsidR="00C417AC">
        <w:rPr>
          <w:rFonts w:ascii="Times New Roman" w:hAnsi="Times New Roman" w:cs="Times New Roman"/>
        </w:rPr>
        <w:t>, disponible en</w:t>
      </w:r>
      <w:r w:rsidR="00C417AC" w:rsidRPr="000B3A83">
        <w:rPr>
          <w:rFonts w:ascii="Times New Roman" w:hAnsi="Times New Roman" w:cs="Times New Roman"/>
        </w:rPr>
        <w:t xml:space="preserve"> URL</w:t>
      </w:r>
    </w:p>
    <w:p w14:paraId="2B9D003E" w14:textId="340C7D6E" w:rsidR="00C421B8" w:rsidRPr="00650046" w:rsidRDefault="00C417AC" w:rsidP="00C421B8">
      <w:pPr>
        <w:pStyle w:val="Sinespaciado"/>
        <w:pBdr>
          <w:top w:val="single" w:sz="4" w:space="1" w:color="auto"/>
          <w:left w:val="single" w:sz="4" w:space="4" w:color="auto"/>
          <w:bottom w:val="single" w:sz="4" w:space="1" w:color="auto"/>
          <w:right w:val="single" w:sz="4" w:space="4" w:color="auto"/>
        </w:pBdr>
        <w:jc w:val="both"/>
        <w:rPr>
          <w:rStyle w:val="InternetLink"/>
          <w:rFonts w:ascii="Times New Roman" w:hAnsi="Times New Roman"/>
          <w:color w:val="auto"/>
          <w:sz w:val="20"/>
          <w:szCs w:val="20"/>
          <w:lang w:val="es-ES"/>
        </w:rPr>
      </w:pPr>
      <w:bookmarkStart w:id="1" w:name="_Hlk99234370"/>
      <w:r w:rsidRPr="00650046">
        <w:rPr>
          <w:rFonts w:ascii="Times New Roman" w:hAnsi="Times New Roman"/>
          <w:sz w:val="20"/>
          <w:szCs w:val="20"/>
          <w:lang w:val="es-ES"/>
        </w:rPr>
        <w:t>François</w:t>
      </w:r>
      <w:r>
        <w:rPr>
          <w:rFonts w:ascii="Times New Roman" w:hAnsi="Times New Roman"/>
          <w:sz w:val="20"/>
          <w:szCs w:val="20"/>
          <w:lang w:val="es-ES"/>
        </w:rPr>
        <w:t xml:space="preserve"> </w:t>
      </w:r>
      <w:proofErr w:type="spellStart"/>
      <w:r w:rsidRPr="00650046">
        <w:rPr>
          <w:rFonts w:ascii="Times New Roman" w:hAnsi="Times New Roman"/>
          <w:sz w:val="20"/>
          <w:szCs w:val="20"/>
          <w:lang w:val="es-ES"/>
        </w:rPr>
        <w:t>Dosse</w:t>
      </w:r>
      <w:proofErr w:type="spellEnd"/>
      <w:r>
        <w:rPr>
          <w:rFonts w:ascii="Times New Roman" w:hAnsi="Times New Roman"/>
          <w:sz w:val="20"/>
          <w:szCs w:val="20"/>
          <w:lang w:val="es-ES"/>
        </w:rPr>
        <w:t xml:space="preserve">, </w:t>
      </w:r>
      <w:r w:rsidR="00C421B8" w:rsidRPr="00650046">
        <w:rPr>
          <w:rFonts w:ascii="Times New Roman" w:hAnsi="Times New Roman"/>
          <w:sz w:val="20"/>
          <w:szCs w:val="20"/>
          <w:lang w:val="es-ES"/>
        </w:rPr>
        <w:t xml:space="preserve">“La saga des </w:t>
      </w:r>
      <w:proofErr w:type="spellStart"/>
      <w:r w:rsidR="00C421B8" w:rsidRPr="00650046">
        <w:rPr>
          <w:rFonts w:ascii="Times New Roman" w:hAnsi="Times New Roman"/>
          <w:sz w:val="20"/>
          <w:szCs w:val="20"/>
          <w:lang w:val="es-ES"/>
        </w:rPr>
        <w:t>intellectuels</w:t>
      </w:r>
      <w:proofErr w:type="spellEnd"/>
      <w:r w:rsidR="00C421B8" w:rsidRPr="00650046">
        <w:rPr>
          <w:rFonts w:ascii="Times New Roman" w:hAnsi="Times New Roman"/>
          <w:sz w:val="20"/>
          <w:szCs w:val="20"/>
          <w:lang w:val="es-ES"/>
        </w:rPr>
        <w:t xml:space="preserve"> </w:t>
      </w:r>
      <w:proofErr w:type="spellStart"/>
      <w:r w:rsidR="00C421B8" w:rsidRPr="00650046">
        <w:rPr>
          <w:rFonts w:ascii="Times New Roman" w:hAnsi="Times New Roman"/>
          <w:sz w:val="20"/>
          <w:szCs w:val="20"/>
          <w:lang w:val="es-ES"/>
        </w:rPr>
        <w:t>français</w:t>
      </w:r>
      <w:proofErr w:type="spellEnd"/>
      <w:r w:rsidR="00C421B8" w:rsidRPr="00650046">
        <w:rPr>
          <w:rFonts w:ascii="Times New Roman" w:hAnsi="Times New Roman"/>
          <w:sz w:val="20"/>
          <w:szCs w:val="20"/>
          <w:lang w:val="es-ES"/>
        </w:rPr>
        <w:t xml:space="preserve"> 1944-1989”</w:t>
      </w:r>
      <w:r>
        <w:rPr>
          <w:rFonts w:ascii="Times New Roman" w:hAnsi="Times New Roman"/>
          <w:sz w:val="20"/>
          <w:szCs w:val="20"/>
          <w:lang w:val="es-ES"/>
        </w:rPr>
        <w:t xml:space="preserve">,Vídeo de YouTube, </w:t>
      </w:r>
      <w:r w:rsidRPr="00650046">
        <w:rPr>
          <w:rFonts w:ascii="Times New Roman" w:hAnsi="Times New Roman"/>
          <w:sz w:val="20"/>
          <w:szCs w:val="20"/>
          <w:lang w:val="es-ES"/>
        </w:rPr>
        <w:t>0</w:t>
      </w:r>
      <w:r>
        <w:rPr>
          <w:rFonts w:ascii="Times New Roman" w:hAnsi="Times New Roman"/>
          <w:sz w:val="20"/>
          <w:szCs w:val="20"/>
          <w:lang w:val="es-ES"/>
        </w:rPr>
        <w:t>0</w:t>
      </w:r>
      <w:r w:rsidRPr="00650046">
        <w:rPr>
          <w:rFonts w:ascii="Times New Roman" w:hAnsi="Times New Roman"/>
          <w:sz w:val="20"/>
          <w:szCs w:val="20"/>
          <w:lang w:val="es-ES"/>
        </w:rPr>
        <w:t>:</w:t>
      </w:r>
      <w:r>
        <w:rPr>
          <w:rFonts w:ascii="Times New Roman" w:hAnsi="Times New Roman"/>
          <w:sz w:val="20"/>
          <w:szCs w:val="20"/>
          <w:lang w:val="es-ES"/>
        </w:rPr>
        <w:t>0</w:t>
      </w:r>
      <w:r w:rsidRPr="00650046">
        <w:rPr>
          <w:rFonts w:ascii="Times New Roman" w:hAnsi="Times New Roman"/>
          <w:sz w:val="20"/>
          <w:szCs w:val="20"/>
          <w:lang w:val="es-ES"/>
        </w:rPr>
        <w:t>7:02</w:t>
      </w:r>
      <w:r>
        <w:rPr>
          <w:rFonts w:ascii="Times New Roman" w:hAnsi="Times New Roman"/>
          <w:sz w:val="20"/>
          <w:szCs w:val="20"/>
          <w:lang w:val="es-ES"/>
        </w:rPr>
        <w:t>, p</w:t>
      </w:r>
      <w:r w:rsidR="00C421B8" w:rsidRPr="00650046">
        <w:rPr>
          <w:rFonts w:ascii="Times New Roman" w:hAnsi="Times New Roman"/>
          <w:sz w:val="20"/>
          <w:szCs w:val="20"/>
          <w:lang w:val="es-ES"/>
        </w:rPr>
        <w:t xml:space="preserve">ublicado </w:t>
      </w:r>
      <w:r>
        <w:rPr>
          <w:rFonts w:ascii="Times New Roman" w:hAnsi="Times New Roman"/>
          <w:sz w:val="20"/>
          <w:szCs w:val="20"/>
          <w:lang w:val="es-ES"/>
        </w:rPr>
        <w:t xml:space="preserve">el </w:t>
      </w:r>
      <w:r w:rsidR="00C421B8" w:rsidRPr="00650046">
        <w:rPr>
          <w:rFonts w:ascii="Times New Roman" w:hAnsi="Times New Roman"/>
          <w:sz w:val="20"/>
          <w:szCs w:val="20"/>
          <w:lang w:val="es-ES"/>
        </w:rPr>
        <w:t>29</w:t>
      </w:r>
      <w:r>
        <w:rPr>
          <w:rFonts w:ascii="Times New Roman" w:hAnsi="Times New Roman"/>
          <w:sz w:val="20"/>
          <w:szCs w:val="20"/>
          <w:lang w:val="es-ES"/>
        </w:rPr>
        <w:t>/10/</w:t>
      </w:r>
      <w:r w:rsidR="00C421B8" w:rsidRPr="00650046">
        <w:rPr>
          <w:rFonts w:ascii="Times New Roman" w:hAnsi="Times New Roman"/>
          <w:sz w:val="20"/>
          <w:szCs w:val="20"/>
          <w:lang w:val="es-ES"/>
        </w:rPr>
        <w:t>2018</w:t>
      </w:r>
      <w:r>
        <w:rPr>
          <w:rFonts w:ascii="Times New Roman" w:hAnsi="Times New Roman"/>
          <w:sz w:val="20"/>
          <w:szCs w:val="20"/>
          <w:lang w:val="es-ES"/>
        </w:rPr>
        <w:t xml:space="preserve">, disponible en </w:t>
      </w:r>
      <w:hyperlink r:id="rId9">
        <w:r w:rsidR="00C421B8" w:rsidRPr="00650046">
          <w:rPr>
            <w:rStyle w:val="InternetLink"/>
            <w:rFonts w:ascii="Times New Roman" w:hAnsi="Times New Roman"/>
            <w:color w:val="auto"/>
            <w:sz w:val="20"/>
            <w:szCs w:val="20"/>
            <w:lang w:val="es-ES"/>
          </w:rPr>
          <w:t>https://www.mollat.com/videos/francois-dosse-la-saga-des-intellectuels-francais-1944-1989</w:t>
        </w:r>
      </w:hyperlink>
      <w:r>
        <w:rPr>
          <w:rStyle w:val="InternetLink"/>
          <w:rFonts w:ascii="Times New Roman" w:hAnsi="Times New Roman"/>
          <w:color w:val="auto"/>
          <w:sz w:val="20"/>
          <w:szCs w:val="20"/>
          <w:lang w:val="es-ES"/>
        </w:rPr>
        <w:t xml:space="preserve"> </w:t>
      </w:r>
    </w:p>
    <w:p w14:paraId="242A6274" w14:textId="77777777" w:rsidR="00C417AC" w:rsidRDefault="00C417AC" w:rsidP="00A524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p>
    <w:p w14:paraId="5BE528DE" w14:textId="3F37E59D" w:rsidR="00C421B8" w:rsidRDefault="00C421B8" w:rsidP="00A52432">
      <w:pPr>
        <w:pBdr>
          <w:top w:val="single" w:sz="4" w:space="1" w:color="auto"/>
          <w:left w:val="single" w:sz="4" w:space="4" w:color="auto"/>
          <w:bottom w:val="single" w:sz="4" w:space="1" w:color="auto"/>
          <w:right w:val="single" w:sz="4" w:space="4" w:color="auto"/>
        </w:pBdr>
        <w:spacing w:after="0" w:line="240" w:lineRule="auto"/>
        <w:jc w:val="both"/>
        <w:rPr>
          <w:rStyle w:val="Hipervnculo"/>
          <w:rFonts w:ascii="Times New Roman" w:hAnsi="Times New Roman" w:cs="Times New Roman"/>
          <w:color w:val="auto"/>
        </w:rPr>
      </w:pPr>
      <w:r w:rsidRPr="00650046">
        <w:rPr>
          <w:rFonts w:ascii="Times New Roman" w:hAnsi="Times New Roman" w:cs="Times New Roman"/>
        </w:rPr>
        <w:t>Esperanza</w:t>
      </w:r>
      <w:r w:rsidR="00C417AC" w:rsidRPr="00C417AC">
        <w:rPr>
          <w:rFonts w:ascii="Times New Roman" w:hAnsi="Times New Roman" w:cs="Times New Roman"/>
        </w:rPr>
        <w:t xml:space="preserve"> </w:t>
      </w:r>
      <w:proofErr w:type="spellStart"/>
      <w:r w:rsidR="00C417AC" w:rsidRPr="00650046">
        <w:rPr>
          <w:rFonts w:ascii="Times New Roman" w:hAnsi="Times New Roman" w:cs="Times New Roman"/>
        </w:rPr>
        <w:t>Huayama</w:t>
      </w:r>
      <w:proofErr w:type="spellEnd"/>
      <w:r w:rsidR="00C417AC" w:rsidRPr="00650046">
        <w:rPr>
          <w:rFonts w:ascii="Times New Roman" w:hAnsi="Times New Roman" w:cs="Times New Roman"/>
        </w:rPr>
        <w:t xml:space="preserve"> Aguirre</w:t>
      </w:r>
      <w:r w:rsidRPr="00650046">
        <w:rPr>
          <w:rFonts w:ascii="Times New Roman" w:hAnsi="Times New Roman" w:cs="Times New Roman"/>
        </w:rPr>
        <w:t xml:space="preserve"> y Josefa Ramírez Peña</w:t>
      </w:r>
      <w:r w:rsidR="00C417AC">
        <w:rPr>
          <w:rFonts w:ascii="Times New Roman" w:hAnsi="Times New Roman" w:cs="Times New Roman"/>
        </w:rPr>
        <w:t xml:space="preserve">, </w:t>
      </w:r>
      <w:r w:rsidRPr="00650046">
        <w:rPr>
          <w:rFonts w:ascii="Times New Roman" w:hAnsi="Times New Roman" w:cs="Times New Roman"/>
        </w:rPr>
        <w:t>“No Más Violencia Contra las Mujeres de Huancabamba”</w:t>
      </w:r>
      <w:r w:rsidR="00C417AC">
        <w:rPr>
          <w:rFonts w:ascii="Times New Roman" w:hAnsi="Times New Roman" w:cs="Times New Roman"/>
        </w:rPr>
        <w:t xml:space="preserve">, </w:t>
      </w:r>
      <w:r w:rsidRPr="00650046">
        <w:rPr>
          <w:rFonts w:ascii="Times New Roman" w:hAnsi="Times New Roman" w:cs="Times New Roman"/>
        </w:rPr>
        <w:t xml:space="preserve">Página web </w:t>
      </w:r>
      <w:r w:rsidR="00C417AC">
        <w:rPr>
          <w:rFonts w:ascii="Times New Roman" w:hAnsi="Times New Roman" w:cs="Times New Roman"/>
        </w:rPr>
        <w:t>i</w:t>
      </w:r>
      <w:r w:rsidRPr="00650046">
        <w:rPr>
          <w:rFonts w:ascii="Times New Roman" w:hAnsi="Times New Roman" w:cs="Times New Roman"/>
        </w:rPr>
        <w:t>nstitucional</w:t>
      </w:r>
      <w:r w:rsidR="00C417AC">
        <w:rPr>
          <w:rFonts w:ascii="Times New Roman" w:hAnsi="Times New Roman" w:cs="Times New Roman"/>
        </w:rPr>
        <w:t xml:space="preserve"> del</w:t>
      </w:r>
      <w:r w:rsidRPr="00650046">
        <w:rPr>
          <w:rFonts w:ascii="Times New Roman" w:hAnsi="Times New Roman" w:cs="Times New Roman"/>
        </w:rPr>
        <w:t xml:space="preserve"> Centro Latinoamericano de Trabajo Social, </w:t>
      </w:r>
      <w:r w:rsidR="00C417AC">
        <w:rPr>
          <w:rFonts w:ascii="Times New Roman" w:hAnsi="Times New Roman" w:cs="Times New Roman"/>
        </w:rPr>
        <w:t xml:space="preserve">publicado </w:t>
      </w:r>
      <w:r w:rsidRPr="00650046">
        <w:rPr>
          <w:rFonts w:ascii="Times New Roman" w:hAnsi="Times New Roman" w:cs="Times New Roman"/>
        </w:rPr>
        <w:t>25</w:t>
      </w:r>
      <w:r w:rsidR="00C417AC">
        <w:rPr>
          <w:rFonts w:ascii="Times New Roman" w:hAnsi="Times New Roman" w:cs="Times New Roman"/>
        </w:rPr>
        <w:t>/11/</w:t>
      </w:r>
      <w:r w:rsidRPr="00650046">
        <w:rPr>
          <w:rFonts w:ascii="Times New Roman" w:hAnsi="Times New Roman" w:cs="Times New Roman"/>
        </w:rPr>
        <w:t>2018</w:t>
      </w:r>
      <w:r w:rsidR="00E277CD">
        <w:rPr>
          <w:rFonts w:ascii="Times New Roman" w:hAnsi="Times New Roman" w:cs="Times New Roman"/>
        </w:rPr>
        <w:t>, disponible en</w:t>
      </w:r>
      <w:r w:rsidRPr="00650046">
        <w:rPr>
          <w:rFonts w:ascii="Times New Roman" w:hAnsi="Times New Roman" w:cs="Times New Roman"/>
        </w:rPr>
        <w:t xml:space="preserve"> </w:t>
      </w:r>
      <w:hyperlink r:id="rId10" w:history="1">
        <w:r w:rsidRPr="00650046">
          <w:rPr>
            <w:rStyle w:val="Hipervnculo"/>
            <w:rFonts w:ascii="Times New Roman" w:hAnsi="Times New Roman" w:cs="Times New Roman"/>
            <w:color w:val="auto"/>
          </w:rPr>
          <w:t>https://www.celats.org/11-noticias/67-no-ma-s-violencia-contra-las-mujeres-de-huancabamba</w:t>
        </w:r>
      </w:hyperlink>
    </w:p>
    <w:p w14:paraId="5E70A08F" w14:textId="44116AE5" w:rsidR="00E277CD" w:rsidRDefault="00E277CD" w:rsidP="00A52432">
      <w:pPr>
        <w:pBdr>
          <w:top w:val="single" w:sz="4" w:space="1" w:color="auto"/>
          <w:left w:val="single" w:sz="4" w:space="4" w:color="auto"/>
          <w:bottom w:val="single" w:sz="4" w:space="1" w:color="auto"/>
          <w:right w:val="single" w:sz="4" w:space="4" w:color="auto"/>
        </w:pBdr>
        <w:spacing w:after="0" w:line="240" w:lineRule="auto"/>
        <w:jc w:val="both"/>
        <w:rPr>
          <w:rStyle w:val="Hipervnculo"/>
          <w:rFonts w:ascii="Times New Roman" w:hAnsi="Times New Roman" w:cs="Times New Roman"/>
          <w:color w:val="auto"/>
        </w:rPr>
      </w:pPr>
    </w:p>
    <w:p w14:paraId="6B3EBB0A" w14:textId="1C7638CC" w:rsidR="00E277CD" w:rsidRPr="00650046" w:rsidRDefault="00E277CD" w:rsidP="00A524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E277CD">
        <w:rPr>
          <w:rFonts w:ascii="Times New Roman" w:hAnsi="Times New Roman" w:cs="Times New Roman"/>
        </w:rPr>
        <w:t>Registro “TÁNCHEZ, Manuel”, P</w:t>
      </w:r>
      <w:r>
        <w:rPr>
          <w:rFonts w:ascii="Times New Roman" w:hAnsi="Times New Roman" w:cs="Times New Roman"/>
        </w:rPr>
        <w:t xml:space="preserve">ágina web </w:t>
      </w:r>
      <w:proofErr w:type="spellStart"/>
      <w:r w:rsidRPr="00E277CD">
        <w:rPr>
          <w:rFonts w:ascii="Times New Roman" w:hAnsi="Times New Roman" w:cs="Times New Roman"/>
        </w:rPr>
        <w:t>FamilySearch</w:t>
      </w:r>
      <w:proofErr w:type="spellEnd"/>
      <w:r>
        <w:rPr>
          <w:rFonts w:ascii="Times New Roman" w:hAnsi="Times New Roman" w:cs="Times New Roman"/>
        </w:rPr>
        <w:t xml:space="preserve">, disponible en </w:t>
      </w:r>
      <w:hyperlink r:id="rId11" w:history="1">
        <w:r w:rsidRPr="00A20978">
          <w:rPr>
            <w:rStyle w:val="Hipervnculo"/>
            <w:rFonts w:ascii="Times New Roman" w:hAnsi="Times New Roman" w:cs="Times New Roman"/>
          </w:rPr>
          <w:t>https://www.familysearch.org/search/record/results?q.givenName=Manuel&amp;q.surname=Tanchez&amp;f.recordCountry=Guatemala&amp;count=20&amp;offset=0&amp;m.defaultFacets=on&amp;m.queryRequireDefault=on&amp;m.facetNestCollectionInCategory=on</w:t>
        </w:r>
      </w:hyperlink>
      <w:r>
        <w:rPr>
          <w:rFonts w:ascii="Times New Roman" w:hAnsi="Times New Roman" w:cs="Times New Roman"/>
        </w:rPr>
        <w:t xml:space="preserve"> </w:t>
      </w:r>
    </w:p>
    <w:bookmarkEnd w:id="1"/>
    <w:p w14:paraId="083DEF9C" w14:textId="15D0195C" w:rsidR="00C421B8" w:rsidRDefault="00C421B8" w:rsidP="00773C50">
      <w:pPr>
        <w:pStyle w:val="Sinespaciado"/>
        <w:jc w:val="both"/>
        <w:rPr>
          <w:rFonts w:ascii="Times New Roman" w:hAnsi="Times New Roman"/>
          <w:bCs/>
        </w:rPr>
      </w:pPr>
    </w:p>
    <w:p w14:paraId="4C4593C5" w14:textId="77777777" w:rsidR="00E277CD" w:rsidRDefault="00E277CD" w:rsidP="00E277CD">
      <w:pPr>
        <w:spacing w:after="0" w:line="240" w:lineRule="auto"/>
        <w:jc w:val="both"/>
        <w:rPr>
          <w:rFonts w:ascii="Times New Roman" w:eastAsia="Times New Roman" w:hAnsi="Times New Roman" w:cs="Times New Roman"/>
          <w:lang w:val="es-AR" w:eastAsia="es-AR"/>
        </w:rPr>
      </w:pPr>
      <w:r>
        <w:rPr>
          <w:rFonts w:ascii="Times New Roman" w:eastAsia="Times New Roman" w:hAnsi="Times New Roman" w:cs="Times New Roman"/>
          <w:lang w:val="es-AR" w:eastAsia="es-AR"/>
        </w:rPr>
        <w:t>Entrevista</w:t>
      </w:r>
    </w:p>
    <w:p w14:paraId="034FB237" w14:textId="77777777" w:rsidR="00E277CD" w:rsidRDefault="00E277CD" w:rsidP="00E277CD">
      <w:pPr>
        <w:spacing w:after="0" w:line="240" w:lineRule="auto"/>
        <w:jc w:val="both"/>
        <w:rPr>
          <w:rFonts w:ascii="Times New Roman" w:eastAsia="Times New Roman" w:hAnsi="Times New Roman" w:cs="Times New Roman"/>
          <w:lang w:val="es-AR" w:eastAsia="es-AR"/>
        </w:rPr>
      </w:pPr>
      <w:r w:rsidRPr="00994732">
        <w:rPr>
          <w:rFonts w:ascii="Times New Roman" w:eastAsia="Times New Roman" w:hAnsi="Times New Roman" w:cs="Times New Roman"/>
          <w:lang w:val="es-AR" w:eastAsia="es-AR"/>
        </w:rPr>
        <w:t xml:space="preserve">Nombre y apellido de la persona entrevistada, entrevista con nombre y apellido de la persona que entrevista (se puede indicar: con autor/a), </w:t>
      </w:r>
      <w:r>
        <w:rPr>
          <w:rFonts w:ascii="Times New Roman" w:eastAsia="Times New Roman" w:hAnsi="Times New Roman" w:cs="Times New Roman"/>
          <w:lang w:val="es-AR" w:eastAsia="es-AR"/>
        </w:rPr>
        <w:t>día/mes/año.</w:t>
      </w:r>
    </w:p>
    <w:p w14:paraId="6B699352" w14:textId="37D98FD1" w:rsidR="00E277CD" w:rsidRDefault="00E277CD" w:rsidP="00E277CD">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bCs/>
        </w:rPr>
      </w:pPr>
      <w:r>
        <w:rPr>
          <w:rFonts w:ascii="Times New Roman" w:hAnsi="Times New Roman"/>
          <w:bCs/>
        </w:rPr>
        <w:t>Emilio Pradilla Cobos, entrevista con Sandra Jaramillo R., 25/07/2022.</w:t>
      </w:r>
    </w:p>
    <w:p w14:paraId="4AD310CF" w14:textId="77777777" w:rsidR="00E277CD" w:rsidRPr="00650046" w:rsidRDefault="00E277CD" w:rsidP="00773C50">
      <w:pPr>
        <w:pStyle w:val="Sinespaciado"/>
        <w:jc w:val="both"/>
        <w:rPr>
          <w:rFonts w:ascii="Times New Roman" w:hAnsi="Times New Roman"/>
          <w:bCs/>
        </w:rPr>
      </w:pPr>
    </w:p>
    <w:p w14:paraId="27C9C1AF" w14:textId="77777777" w:rsidR="00773C50" w:rsidRPr="00650046" w:rsidRDefault="00773C50" w:rsidP="00C421B8">
      <w:pPr>
        <w:spacing w:after="0" w:line="240" w:lineRule="auto"/>
        <w:jc w:val="both"/>
        <w:rPr>
          <w:rFonts w:ascii="Times New Roman" w:eastAsia="Times New Roman" w:hAnsi="Times New Roman" w:cs="Times New Roman"/>
          <w:lang w:val="es-AR" w:eastAsia="es-AR"/>
        </w:rPr>
      </w:pPr>
      <w:bookmarkStart w:id="2" w:name="_Hlk99234396"/>
      <w:r w:rsidRPr="00650046">
        <w:rPr>
          <w:rFonts w:ascii="Times New Roman" w:eastAsia="Times New Roman" w:hAnsi="Times New Roman" w:cs="Times New Roman"/>
          <w:lang w:val="es-AR" w:eastAsia="es-AR"/>
        </w:rPr>
        <w:t>Filmografía</w:t>
      </w:r>
    </w:p>
    <w:p w14:paraId="1B0042A1" w14:textId="3549546D" w:rsidR="00C421B8" w:rsidRPr="00650046" w:rsidRDefault="00E277CD" w:rsidP="00773C50">
      <w:pPr>
        <w:spacing w:after="0" w:line="240" w:lineRule="auto"/>
        <w:jc w:val="both"/>
        <w:rPr>
          <w:rFonts w:ascii="Times New Roman" w:eastAsia="Times New Roman" w:hAnsi="Times New Roman" w:cs="Times New Roman"/>
          <w:lang w:val="es-AR" w:eastAsia="es-AR"/>
        </w:rPr>
      </w:pPr>
      <w:r>
        <w:rPr>
          <w:rFonts w:ascii="Times New Roman" w:hAnsi="Times New Roman" w:cs="Times New Roman"/>
        </w:rPr>
        <w:t>N</w:t>
      </w:r>
      <w:r w:rsidRPr="000B3A83">
        <w:rPr>
          <w:rFonts w:ascii="Times New Roman" w:hAnsi="Times New Roman" w:cs="Times New Roman"/>
        </w:rPr>
        <w:t xml:space="preserve">ombre y apellido, </w:t>
      </w:r>
      <w:r w:rsidRPr="00E277CD">
        <w:rPr>
          <w:rFonts w:ascii="Times New Roman" w:hAnsi="Times New Roman" w:cs="Times New Roman"/>
          <w:b/>
          <w:bCs/>
        </w:rPr>
        <w:t>nombre película o documental</w:t>
      </w:r>
      <w:r>
        <w:rPr>
          <w:rFonts w:ascii="Times New Roman" w:hAnsi="Times New Roman" w:cs="Times New Roman"/>
        </w:rPr>
        <w:t>, detalle formato, ciudad, país, año</w:t>
      </w:r>
      <w:r w:rsidRPr="00E277CD">
        <w:rPr>
          <w:rFonts w:ascii="Times New Roman" w:eastAsia="Times New Roman" w:hAnsi="Times New Roman" w:cs="Times New Roman"/>
          <w:lang w:val="es-AR" w:eastAsia="es-AR"/>
        </w:rPr>
        <w:t>.</w:t>
      </w:r>
    </w:p>
    <w:p w14:paraId="18447E6E" w14:textId="694C10E0" w:rsidR="00C421B8" w:rsidRPr="00C421B8" w:rsidRDefault="00C421B8" w:rsidP="00C421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es-AR" w:eastAsia="es-AR"/>
        </w:rPr>
      </w:pPr>
      <w:r w:rsidRPr="00C421B8">
        <w:rPr>
          <w:rFonts w:ascii="Times New Roman" w:eastAsia="Times New Roman" w:hAnsi="Times New Roman" w:cs="Times New Roman"/>
          <w:lang w:val="es-AR" w:eastAsia="es-AR"/>
        </w:rPr>
        <w:t>Virginia</w:t>
      </w:r>
      <w:r w:rsidR="00E277CD" w:rsidRPr="00E277CD">
        <w:rPr>
          <w:rFonts w:ascii="Times New Roman" w:eastAsia="Times New Roman" w:hAnsi="Times New Roman" w:cs="Times New Roman"/>
          <w:lang w:val="es-AR" w:eastAsia="es-AR"/>
        </w:rPr>
        <w:t xml:space="preserve"> </w:t>
      </w:r>
      <w:r w:rsidR="00E277CD" w:rsidRPr="00C421B8">
        <w:rPr>
          <w:rFonts w:ascii="Times New Roman" w:eastAsia="Times New Roman" w:hAnsi="Times New Roman" w:cs="Times New Roman"/>
          <w:lang w:val="es-AR" w:eastAsia="es-AR"/>
        </w:rPr>
        <w:t>Martínez,</w:t>
      </w:r>
      <w:r w:rsidRPr="00C421B8">
        <w:rPr>
          <w:rFonts w:ascii="Times New Roman" w:eastAsia="Times New Roman" w:hAnsi="Times New Roman" w:cs="Times New Roman"/>
          <w:lang w:val="es-AR" w:eastAsia="es-AR"/>
        </w:rPr>
        <w:t xml:space="preserve"> </w:t>
      </w:r>
      <w:r w:rsidRPr="00C421B8">
        <w:rPr>
          <w:rFonts w:ascii="Times New Roman" w:eastAsia="Times New Roman" w:hAnsi="Times New Roman" w:cs="Times New Roman"/>
          <w:b/>
          <w:bCs/>
          <w:lang w:val="es-AR" w:eastAsia="es-AR"/>
        </w:rPr>
        <w:t>Ácratas</w:t>
      </w:r>
      <w:r w:rsidR="00E277CD">
        <w:rPr>
          <w:rFonts w:ascii="Times New Roman" w:eastAsia="Times New Roman" w:hAnsi="Times New Roman" w:cs="Times New Roman"/>
          <w:b/>
          <w:bCs/>
          <w:lang w:val="es-AR" w:eastAsia="es-AR"/>
        </w:rPr>
        <w:t xml:space="preserve">, </w:t>
      </w:r>
      <w:r w:rsidRPr="00C421B8">
        <w:rPr>
          <w:rFonts w:ascii="Times New Roman" w:eastAsia="Times New Roman" w:hAnsi="Times New Roman" w:cs="Times New Roman"/>
          <w:lang w:val="es-AR" w:eastAsia="es-AR"/>
        </w:rPr>
        <w:t>Documental</w:t>
      </w:r>
      <w:r w:rsidR="00E277CD">
        <w:rPr>
          <w:rFonts w:ascii="Times New Roman" w:eastAsia="Times New Roman" w:hAnsi="Times New Roman" w:cs="Times New Roman"/>
          <w:lang w:val="es-AR" w:eastAsia="es-AR"/>
        </w:rPr>
        <w:t xml:space="preserve">, Montevideo, </w:t>
      </w:r>
      <w:r w:rsidRPr="00C421B8">
        <w:rPr>
          <w:rFonts w:ascii="Times New Roman" w:eastAsia="Times New Roman" w:hAnsi="Times New Roman" w:cs="Times New Roman"/>
          <w:lang w:val="es-AR" w:eastAsia="es-AR"/>
        </w:rPr>
        <w:t>Uruguay, 2000.</w:t>
      </w:r>
    </w:p>
    <w:bookmarkEnd w:id="2"/>
    <w:p w14:paraId="08FB3AED" w14:textId="77777777" w:rsidR="00C421B8" w:rsidRPr="00650046" w:rsidRDefault="00C421B8" w:rsidP="00C421B8">
      <w:pPr>
        <w:pStyle w:val="Sinespaciado"/>
        <w:jc w:val="both"/>
        <w:rPr>
          <w:rFonts w:ascii="Times New Roman" w:hAnsi="Times New Roman"/>
          <w:bCs/>
        </w:rPr>
      </w:pPr>
    </w:p>
    <w:p w14:paraId="01D308CF" w14:textId="71669F54" w:rsidR="00773C50" w:rsidRPr="00650046" w:rsidRDefault="00773C50" w:rsidP="00C421B8">
      <w:pPr>
        <w:pStyle w:val="Sinespaciado"/>
        <w:jc w:val="both"/>
        <w:rPr>
          <w:rFonts w:ascii="Times New Roman" w:hAnsi="Times New Roman"/>
          <w:bCs/>
        </w:rPr>
      </w:pPr>
      <w:r w:rsidRPr="00650046">
        <w:rPr>
          <w:rFonts w:ascii="Times New Roman" w:hAnsi="Times New Roman"/>
          <w:bCs/>
        </w:rPr>
        <w:t>Otras obras de arte</w:t>
      </w:r>
    </w:p>
    <w:p w14:paraId="6C478502" w14:textId="5C9676BF" w:rsidR="009056C1" w:rsidRPr="00650046" w:rsidRDefault="009056C1" w:rsidP="009056C1">
      <w:pPr>
        <w:spacing w:after="0" w:line="240" w:lineRule="auto"/>
        <w:jc w:val="both"/>
        <w:rPr>
          <w:rFonts w:ascii="Times New Roman" w:eastAsia="Times New Roman" w:hAnsi="Times New Roman" w:cs="Times New Roman"/>
          <w:lang w:val="es-AR" w:eastAsia="es-AR"/>
        </w:rPr>
      </w:pPr>
      <w:r>
        <w:rPr>
          <w:rFonts w:ascii="Times New Roman" w:hAnsi="Times New Roman" w:cs="Times New Roman"/>
        </w:rPr>
        <w:t>N</w:t>
      </w:r>
      <w:r w:rsidRPr="000B3A83">
        <w:rPr>
          <w:rFonts w:ascii="Times New Roman" w:hAnsi="Times New Roman" w:cs="Times New Roman"/>
        </w:rPr>
        <w:t xml:space="preserve">ombre y apellido, </w:t>
      </w:r>
      <w:r w:rsidRPr="00E277CD">
        <w:rPr>
          <w:rFonts w:ascii="Times New Roman" w:hAnsi="Times New Roman" w:cs="Times New Roman"/>
          <w:b/>
          <w:bCs/>
        </w:rPr>
        <w:t xml:space="preserve">nombre </w:t>
      </w:r>
      <w:r>
        <w:rPr>
          <w:rFonts w:ascii="Times New Roman" w:hAnsi="Times New Roman" w:cs="Times New Roman"/>
          <w:b/>
          <w:bCs/>
        </w:rPr>
        <w:t xml:space="preserve">obra de arte, </w:t>
      </w:r>
      <w:r>
        <w:rPr>
          <w:rFonts w:ascii="Times New Roman" w:hAnsi="Times New Roman" w:cs="Times New Roman"/>
        </w:rPr>
        <w:t xml:space="preserve">detalle formato, </w:t>
      </w:r>
      <w:r>
        <w:rPr>
          <w:rFonts w:ascii="Times New Roman" w:hAnsi="Times New Roman" w:cs="Times New Roman"/>
        </w:rPr>
        <w:t xml:space="preserve">detalle ubicación, </w:t>
      </w:r>
      <w:r>
        <w:rPr>
          <w:rFonts w:ascii="Times New Roman" w:hAnsi="Times New Roman" w:cs="Times New Roman"/>
        </w:rPr>
        <w:t xml:space="preserve">ciudad, país, </w:t>
      </w:r>
      <w:r>
        <w:rPr>
          <w:rFonts w:ascii="Times New Roman" w:hAnsi="Times New Roman" w:cs="Times New Roman"/>
        </w:rPr>
        <w:t>fecha producción (día/mes/año)</w:t>
      </w:r>
      <w:r w:rsidRPr="00E277CD">
        <w:rPr>
          <w:rFonts w:ascii="Times New Roman" w:eastAsia="Times New Roman" w:hAnsi="Times New Roman" w:cs="Times New Roman"/>
          <w:lang w:val="es-AR" w:eastAsia="es-AR"/>
        </w:rPr>
        <w:t>.</w:t>
      </w:r>
    </w:p>
    <w:p w14:paraId="7ACC79CE" w14:textId="485637F0" w:rsidR="00C421B8" w:rsidRPr="00C421B8" w:rsidRDefault="00C421B8" w:rsidP="00C421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es-AR" w:eastAsia="es-AR"/>
        </w:rPr>
      </w:pPr>
      <w:proofErr w:type="spellStart"/>
      <w:r w:rsidRPr="00C421B8">
        <w:rPr>
          <w:rFonts w:ascii="Times New Roman" w:eastAsia="Times New Roman" w:hAnsi="Times New Roman" w:cs="Times New Roman"/>
          <w:lang w:val="es-AR" w:eastAsia="es-AR"/>
        </w:rPr>
        <w:t>Nirma</w:t>
      </w:r>
      <w:proofErr w:type="spellEnd"/>
      <w:r w:rsidR="009056C1" w:rsidRPr="009056C1">
        <w:rPr>
          <w:rFonts w:ascii="Times New Roman" w:eastAsia="Times New Roman" w:hAnsi="Times New Roman" w:cs="Times New Roman"/>
          <w:lang w:val="es-AR" w:eastAsia="es-AR"/>
        </w:rPr>
        <w:t xml:space="preserve"> </w:t>
      </w:r>
      <w:r w:rsidR="009056C1" w:rsidRPr="00C421B8">
        <w:rPr>
          <w:rFonts w:ascii="Times New Roman" w:eastAsia="Times New Roman" w:hAnsi="Times New Roman" w:cs="Times New Roman"/>
          <w:lang w:val="es-AR" w:eastAsia="es-AR"/>
        </w:rPr>
        <w:t>Zarate,</w:t>
      </w:r>
      <w:r w:rsidRPr="00C421B8">
        <w:rPr>
          <w:rFonts w:ascii="Times New Roman" w:eastAsia="Times New Roman" w:hAnsi="Times New Roman" w:cs="Times New Roman"/>
          <w:lang w:val="es-AR" w:eastAsia="es-AR"/>
        </w:rPr>
        <w:t xml:space="preserve"> </w:t>
      </w:r>
      <w:r w:rsidRPr="00C421B8">
        <w:rPr>
          <w:rFonts w:ascii="Times New Roman" w:eastAsia="Times New Roman" w:hAnsi="Times New Roman" w:cs="Times New Roman"/>
          <w:b/>
          <w:bCs/>
          <w:lang w:val="es-AR" w:eastAsia="es-AR"/>
        </w:rPr>
        <w:t>El algodón 3 - La recolección</w:t>
      </w:r>
      <w:r w:rsidR="009056C1">
        <w:rPr>
          <w:rFonts w:ascii="Times New Roman" w:eastAsia="Times New Roman" w:hAnsi="Times New Roman" w:cs="Times New Roman"/>
          <w:b/>
          <w:bCs/>
          <w:lang w:val="es-AR" w:eastAsia="es-AR"/>
        </w:rPr>
        <w:t xml:space="preserve">, </w:t>
      </w:r>
      <w:r w:rsidRPr="00C421B8">
        <w:rPr>
          <w:rFonts w:ascii="Times New Roman" w:eastAsia="Times New Roman" w:hAnsi="Times New Roman" w:cs="Times New Roman"/>
          <w:lang w:val="es-AR" w:eastAsia="es-AR"/>
        </w:rPr>
        <w:t>Grabado, 20 x 20 cm.</w:t>
      </w:r>
      <w:r w:rsidR="009056C1">
        <w:rPr>
          <w:rFonts w:ascii="Times New Roman" w:eastAsia="Times New Roman" w:hAnsi="Times New Roman" w:cs="Times New Roman"/>
          <w:lang w:val="es-AR" w:eastAsia="es-AR"/>
        </w:rPr>
        <w:t>, en Museo del</w:t>
      </w:r>
      <w:r w:rsidRPr="00C421B8">
        <w:rPr>
          <w:rFonts w:ascii="Times New Roman" w:eastAsia="Times New Roman" w:hAnsi="Times New Roman" w:cs="Times New Roman"/>
          <w:lang w:val="es-AR" w:eastAsia="es-AR"/>
        </w:rPr>
        <w:t xml:space="preserve"> Banco de la República</w:t>
      </w:r>
      <w:r w:rsidR="009056C1">
        <w:rPr>
          <w:rFonts w:ascii="Times New Roman" w:eastAsia="Times New Roman" w:hAnsi="Times New Roman" w:cs="Times New Roman"/>
          <w:lang w:val="es-AR" w:eastAsia="es-AR"/>
        </w:rPr>
        <w:t xml:space="preserve">, </w:t>
      </w:r>
      <w:r w:rsidR="009056C1" w:rsidRPr="00C421B8">
        <w:rPr>
          <w:rFonts w:ascii="Times New Roman" w:eastAsia="Times New Roman" w:hAnsi="Times New Roman" w:cs="Times New Roman"/>
          <w:lang w:val="es-AR" w:eastAsia="es-AR"/>
        </w:rPr>
        <w:t>1980.</w:t>
      </w:r>
    </w:p>
    <w:p w14:paraId="2A3FA68B" w14:textId="4E6400B2" w:rsidR="00773C50" w:rsidRDefault="00773C50" w:rsidP="00773C50">
      <w:pPr>
        <w:spacing w:after="0" w:line="240" w:lineRule="auto"/>
        <w:jc w:val="both"/>
        <w:rPr>
          <w:rFonts w:ascii="Times New Roman" w:eastAsia="Times New Roman" w:hAnsi="Times New Roman" w:cs="Times New Roman"/>
          <w:lang w:val="es-AR" w:eastAsia="es-AR"/>
        </w:rPr>
      </w:pPr>
    </w:p>
    <w:p w14:paraId="61FC2298" w14:textId="0886C16F" w:rsidR="00773C50" w:rsidRPr="00650046" w:rsidRDefault="00C421B8" w:rsidP="00773C50">
      <w:pPr>
        <w:pStyle w:val="Sinespaciado"/>
        <w:jc w:val="both"/>
        <w:rPr>
          <w:rFonts w:ascii="Times New Roman" w:hAnsi="Times New Roman"/>
          <w:bCs/>
        </w:rPr>
      </w:pPr>
      <w:r w:rsidRPr="00650046">
        <w:rPr>
          <w:rFonts w:ascii="Times New Roman" w:hAnsi="Times New Roman"/>
          <w:bCs/>
        </w:rPr>
        <w:t>Otros:</w:t>
      </w:r>
    </w:p>
    <w:p w14:paraId="1346A7CF" w14:textId="18A068EC" w:rsidR="002A00C5" w:rsidRDefault="002A00C5" w:rsidP="00C421B8">
      <w:pPr>
        <w:pStyle w:val="NormalWeb"/>
        <w:numPr>
          <w:ilvl w:val="0"/>
          <w:numId w:val="22"/>
        </w:numPr>
        <w:spacing w:before="0" w:beforeAutospacing="0" w:after="0" w:afterAutospacing="0"/>
        <w:ind w:left="284" w:hanging="284"/>
        <w:jc w:val="both"/>
        <w:rPr>
          <w:sz w:val="22"/>
          <w:szCs w:val="22"/>
          <w:lang w:val="es-ES"/>
        </w:rPr>
      </w:pPr>
      <w:r>
        <w:rPr>
          <w:sz w:val="22"/>
          <w:szCs w:val="22"/>
          <w:lang w:val="es-ES"/>
        </w:rPr>
        <w:t>En ningún caso usar notas al pie ni notas al final.</w:t>
      </w:r>
    </w:p>
    <w:p w14:paraId="67A9CB72" w14:textId="278ACF7D" w:rsidR="00773C50" w:rsidRPr="00650046" w:rsidRDefault="00391C5C" w:rsidP="00C421B8">
      <w:pPr>
        <w:pStyle w:val="NormalWeb"/>
        <w:numPr>
          <w:ilvl w:val="0"/>
          <w:numId w:val="22"/>
        </w:numPr>
        <w:spacing w:before="0" w:beforeAutospacing="0" w:after="0" w:afterAutospacing="0"/>
        <w:ind w:left="284" w:hanging="284"/>
        <w:jc w:val="both"/>
        <w:rPr>
          <w:sz w:val="22"/>
          <w:szCs w:val="22"/>
          <w:lang w:val="es-ES"/>
        </w:rPr>
      </w:pPr>
      <w:r w:rsidRPr="00650046">
        <w:rPr>
          <w:sz w:val="22"/>
          <w:szCs w:val="22"/>
          <w:lang w:val="es-ES"/>
        </w:rPr>
        <w:t>Reducir las citas lo mínimo imprescindible. Si se usan indicar con sangría y referencia completa.</w:t>
      </w:r>
    </w:p>
    <w:p w14:paraId="0F255A5E" w14:textId="59ADA185" w:rsidR="004D7AE6" w:rsidRPr="00650046" w:rsidRDefault="004D7AE6" w:rsidP="00C421B8">
      <w:pPr>
        <w:pStyle w:val="NormalWeb"/>
        <w:numPr>
          <w:ilvl w:val="0"/>
          <w:numId w:val="22"/>
        </w:numPr>
        <w:spacing w:before="0" w:beforeAutospacing="0" w:after="0" w:afterAutospacing="0"/>
        <w:ind w:left="284" w:hanging="284"/>
        <w:jc w:val="both"/>
        <w:rPr>
          <w:sz w:val="22"/>
          <w:szCs w:val="22"/>
          <w:lang w:val="es-ES"/>
        </w:rPr>
      </w:pPr>
      <w:r w:rsidRPr="00650046">
        <w:rPr>
          <w:sz w:val="22"/>
          <w:szCs w:val="22"/>
          <w:lang w:val="es-ES"/>
        </w:rPr>
        <w:t>Siglas: después de la primera vez que se cita completo se ubica la sigla en paréntesis y mayúscula.</w:t>
      </w:r>
      <w:r w:rsidR="00391C5C" w:rsidRPr="00650046">
        <w:rPr>
          <w:sz w:val="22"/>
          <w:szCs w:val="22"/>
          <w:lang w:val="es-ES"/>
        </w:rPr>
        <w:t xml:space="preserve"> E</w:t>
      </w:r>
      <w:r w:rsidRPr="00650046">
        <w:rPr>
          <w:sz w:val="22"/>
          <w:szCs w:val="22"/>
          <w:lang w:val="es-ES"/>
        </w:rPr>
        <w:t>jemplo: Liga de Acción Política (LAP).</w:t>
      </w:r>
    </w:p>
    <w:p w14:paraId="3D834387" w14:textId="77777777" w:rsidR="00391C5C" w:rsidRPr="00650046" w:rsidRDefault="00391C5C" w:rsidP="00C421B8">
      <w:pPr>
        <w:pStyle w:val="Prrafodelista"/>
        <w:numPr>
          <w:ilvl w:val="0"/>
          <w:numId w:val="22"/>
        </w:numPr>
        <w:autoSpaceDE w:val="0"/>
        <w:autoSpaceDN w:val="0"/>
        <w:adjustRightInd w:val="0"/>
        <w:spacing w:after="0" w:line="240" w:lineRule="auto"/>
        <w:ind w:left="284" w:hanging="284"/>
        <w:jc w:val="both"/>
        <w:rPr>
          <w:rFonts w:ascii="Times New Roman" w:hAnsi="Times New Roman" w:cs="Times New Roman"/>
        </w:rPr>
      </w:pPr>
      <w:r w:rsidRPr="00650046">
        <w:rPr>
          <w:rFonts w:ascii="Times New Roman" w:hAnsi="Times New Roman" w:cs="Times New Roman"/>
        </w:rPr>
        <w:t>Usar c</w:t>
      </w:r>
      <w:r w:rsidR="004D7AE6" w:rsidRPr="00650046">
        <w:rPr>
          <w:rFonts w:ascii="Times New Roman" w:hAnsi="Times New Roman" w:cs="Times New Roman"/>
        </w:rPr>
        <w:t xml:space="preserve">omillas </w:t>
      </w:r>
      <w:proofErr w:type="spellStart"/>
      <w:r w:rsidR="004D7AE6" w:rsidRPr="00650046">
        <w:rPr>
          <w:rFonts w:ascii="Times New Roman" w:hAnsi="Times New Roman" w:cs="Times New Roman"/>
        </w:rPr>
        <w:t>tipográficas</w:t>
      </w:r>
      <w:proofErr w:type="spellEnd"/>
      <w:r w:rsidR="004D7AE6" w:rsidRPr="00650046">
        <w:rPr>
          <w:rFonts w:ascii="Times New Roman" w:hAnsi="Times New Roman" w:cs="Times New Roman"/>
        </w:rPr>
        <w:t xml:space="preserve"> “</w:t>
      </w:r>
      <w:proofErr w:type="spellStart"/>
      <w:r w:rsidR="004D7AE6" w:rsidRPr="00650046">
        <w:rPr>
          <w:rFonts w:ascii="Times New Roman" w:hAnsi="Times New Roman" w:cs="Times New Roman"/>
        </w:rPr>
        <w:t>xxx</w:t>
      </w:r>
      <w:proofErr w:type="spellEnd"/>
      <w:r w:rsidR="004D7AE6" w:rsidRPr="00650046">
        <w:rPr>
          <w:rFonts w:ascii="Times New Roman" w:hAnsi="Times New Roman" w:cs="Times New Roman"/>
        </w:rPr>
        <w:t xml:space="preserve">” </w:t>
      </w:r>
      <w:r w:rsidRPr="00650046">
        <w:rPr>
          <w:rFonts w:ascii="Times New Roman" w:hAnsi="Times New Roman" w:cs="Times New Roman"/>
        </w:rPr>
        <w:t>y e</w:t>
      </w:r>
      <w:r w:rsidR="004D7AE6" w:rsidRPr="00650046">
        <w:rPr>
          <w:rFonts w:ascii="Times New Roman" w:hAnsi="Times New Roman" w:cs="Times New Roman"/>
        </w:rPr>
        <w:t>n caso de entrecomillado dentro de citas</w:t>
      </w:r>
      <w:r w:rsidRPr="00650046">
        <w:rPr>
          <w:rFonts w:ascii="Times New Roman" w:hAnsi="Times New Roman" w:cs="Times New Roman"/>
        </w:rPr>
        <w:t xml:space="preserve">: </w:t>
      </w:r>
      <w:r w:rsidR="004D7AE6" w:rsidRPr="00650046">
        <w:rPr>
          <w:rFonts w:ascii="Times New Roman" w:hAnsi="Times New Roman" w:cs="Times New Roman"/>
        </w:rPr>
        <w:t>“</w:t>
      </w:r>
      <w:proofErr w:type="spellStart"/>
      <w:r w:rsidR="004D7AE6" w:rsidRPr="00650046">
        <w:rPr>
          <w:rFonts w:ascii="Times New Roman" w:hAnsi="Times New Roman" w:cs="Times New Roman"/>
        </w:rPr>
        <w:t>xxx</w:t>
      </w:r>
      <w:proofErr w:type="spellEnd"/>
      <w:r w:rsidR="004D7AE6" w:rsidRPr="00650046">
        <w:rPr>
          <w:rFonts w:ascii="Times New Roman" w:hAnsi="Times New Roman" w:cs="Times New Roman"/>
        </w:rPr>
        <w:t xml:space="preserve"> ‘</w:t>
      </w:r>
      <w:proofErr w:type="spellStart"/>
      <w:r w:rsidR="004D7AE6" w:rsidRPr="00650046">
        <w:rPr>
          <w:rFonts w:ascii="Times New Roman" w:hAnsi="Times New Roman" w:cs="Times New Roman"/>
        </w:rPr>
        <w:t>xxx</w:t>
      </w:r>
      <w:proofErr w:type="spellEnd"/>
      <w:r w:rsidR="004D7AE6" w:rsidRPr="00650046">
        <w:rPr>
          <w:rFonts w:ascii="Times New Roman" w:hAnsi="Times New Roman" w:cs="Times New Roman"/>
        </w:rPr>
        <w:t xml:space="preserve">’ </w:t>
      </w:r>
      <w:proofErr w:type="spellStart"/>
      <w:r w:rsidR="004D7AE6" w:rsidRPr="00650046">
        <w:rPr>
          <w:rFonts w:ascii="Times New Roman" w:hAnsi="Times New Roman" w:cs="Times New Roman"/>
        </w:rPr>
        <w:t>xx</w:t>
      </w:r>
      <w:proofErr w:type="spellEnd"/>
      <w:r w:rsidR="004D7AE6" w:rsidRPr="00650046">
        <w:rPr>
          <w:rFonts w:ascii="Times New Roman" w:hAnsi="Times New Roman" w:cs="Times New Roman"/>
        </w:rPr>
        <w:t>”</w:t>
      </w:r>
    </w:p>
    <w:p w14:paraId="60011EEE" w14:textId="49A3442C" w:rsidR="004D7AE6" w:rsidRPr="00650046" w:rsidRDefault="004D7AE6" w:rsidP="00C421B8">
      <w:pPr>
        <w:pStyle w:val="Prrafodelista"/>
        <w:numPr>
          <w:ilvl w:val="0"/>
          <w:numId w:val="22"/>
        </w:numPr>
        <w:autoSpaceDE w:val="0"/>
        <w:autoSpaceDN w:val="0"/>
        <w:adjustRightInd w:val="0"/>
        <w:spacing w:after="0" w:line="240" w:lineRule="auto"/>
        <w:ind w:left="284" w:hanging="284"/>
        <w:jc w:val="both"/>
        <w:rPr>
          <w:rFonts w:ascii="Times New Roman" w:hAnsi="Times New Roman" w:cs="Times New Roman"/>
        </w:rPr>
      </w:pPr>
      <w:r w:rsidRPr="00650046">
        <w:rPr>
          <w:rFonts w:ascii="Times New Roman" w:hAnsi="Times New Roman" w:cs="Times New Roman"/>
        </w:rPr>
        <w:t>Guiones cortos para palabras compuestas (</w:t>
      </w:r>
      <w:proofErr w:type="spellStart"/>
      <w:r w:rsidRPr="00650046">
        <w:rPr>
          <w:rFonts w:ascii="Times New Roman" w:hAnsi="Times New Roman" w:cs="Times New Roman"/>
        </w:rPr>
        <w:t>polí́tico-social</w:t>
      </w:r>
      <w:proofErr w:type="spellEnd"/>
      <w:r w:rsidRPr="00650046">
        <w:rPr>
          <w:rFonts w:ascii="Times New Roman" w:hAnsi="Times New Roman" w:cs="Times New Roman"/>
        </w:rPr>
        <w:t>)</w:t>
      </w:r>
      <w:r w:rsidR="002A00C5">
        <w:rPr>
          <w:rFonts w:ascii="Times New Roman" w:hAnsi="Times New Roman" w:cs="Times New Roman"/>
        </w:rPr>
        <w:t>.</w:t>
      </w:r>
    </w:p>
    <w:p w14:paraId="260C7E4F" w14:textId="0FD3D0AF" w:rsidR="004D7AE6" w:rsidRPr="00650046" w:rsidRDefault="004D7AE6" w:rsidP="00C421B8">
      <w:pPr>
        <w:pStyle w:val="Prrafodelista"/>
        <w:numPr>
          <w:ilvl w:val="0"/>
          <w:numId w:val="22"/>
        </w:numPr>
        <w:autoSpaceDE w:val="0"/>
        <w:autoSpaceDN w:val="0"/>
        <w:adjustRightInd w:val="0"/>
        <w:spacing w:after="0" w:line="240" w:lineRule="auto"/>
        <w:ind w:left="284" w:hanging="284"/>
        <w:jc w:val="both"/>
        <w:rPr>
          <w:rFonts w:ascii="Times New Roman" w:hAnsi="Times New Roman" w:cs="Times New Roman"/>
        </w:rPr>
      </w:pPr>
      <w:r w:rsidRPr="00650046">
        <w:rPr>
          <w:rFonts w:ascii="Times New Roman" w:hAnsi="Times New Roman" w:cs="Times New Roman"/>
        </w:rPr>
        <w:t>Guiones largos para frases interpoladas —</w:t>
      </w:r>
      <w:proofErr w:type="spellStart"/>
      <w:r w:rsidRPr="00650046">
        <w:rPr>
          <w:rFonts w:ascii="Times New Roman" w:hAnsi="Times New Roman" w:cs="Times New Roman"/>
        </w:rPr>
        <w:t>xxx</w:t>
      </w:r>
      <w:proofErr w:type="spellEnd"/>
      <w:r w:rsidRPr="00650046">
        <w:rPr>
          <w:rFonts w:ascii="Times New Roman" w:hAnsi="Times New Roman" w:cs="Times New Roman"/>
        </w:rPr>
        <w:t xml:space="preserve">— (control + </w:t>
      </w:r>
      <w:proofErr w:type="spellStart"/>
      <w:r w:rsidRPr="00650046">
        <w:rPr>
          <w:rFonts w:ascii="Times New Roman" w:hAnsi="Times New Roman" w:cs="Times New Roman"/>
        </w:rPr>
        <w:t>alt</w:t>
      </w:r>
      <w:proofErr w:type="spellEnd"/>
      <w:r w:rsidRPr="00650046">
        <w:rPr>
          <w:rFonts w:ascii="Times New Roman" w:hAnsi="Times New Roman" w:cs="Times New Roman"/>
        </w:rPr>
        <w:t>+-)</w:t>
      </w:r>
      <w:r w:rsidR="002A00C5">
        <w:rPr>
          <w:rFonts w:ascii="Times New Roman" w:hAnsi="Times New Roman" w:cs="Times New Roman"/>
        </w:rPr>
        <w:t>.</w:t>
      </w:r>
    </w:p>
    <w:p w14:paraId="48565B1D" w14:textId="020E50F8" w:rsidR="004D7AE6" w:rsidRDefault="004D7AE6" w:rsidP="00C421B8">
      <w:pPr>
        <w:pStyle w:val="Prrafodelista"/>
        <w:numPr>
          <w:ilvl w:val="0"/>
          <w:numId w:val="22"/>
        </w:numPr>
        <w:autoSpaceDE w:val="0"/>
        <w:autoSpaceDN w:val="0"/>
        <w:adjustRightInd w:val="0"/>
        <w:spacing w:after="0" w:line="240" w:lineRule="auto"/>
        <w:ind w:left="284" w:hanging="284"/>
        <w:jc w:val="both"/>
        <w:rPr>
          <w:rFonts w:ascii="Times New Roman" w:hAnsi="Times New Roman" w:cs="Times New Roman"/>
        </w:rPr>
      </w:pPr>
      <w:r w:rsidRPr="00650046">
        <w:rPr>
          <w:rFonts w:ascii="Times New Roman" w:hAnsi="Times New Roman" w:cs="Times New Roman"/>
        </w:rPr>
        <w:t>Superíndices: 1º, 2ª</w:t>
      </w:r>
      <w:r w:rsidR="002A00C5">
        <w:rPr>
          <w:rFonts w:ascii="Times New Roman" w:hAnsi="Times New Roman" w:cs="Times New Roman"/>
        </w:rPr>
        <w:t xml:space="preserve">, </w:t>
      </w:r>
      <w:proofErr w:type="spellStart"/>
      <w:r w:rsidR="002A00C5">
        <w:rPr>
          <w:rFonts w:ascii="Times New Roman" w:hAnsi="Times New Roman" w:cs="Times New Roman"/>
        </w:rPr>
        <w:t>n°</w:t>
      </w:r>
      <w:proofErr w:type="spellEnd"/>
      <w:r w:rsidRPr="00650046">
        <w:rPr>
          <w:rFonts w:ascii="Times New Roman" w:hAnsi="Times New Roman" w:cs="Times New Roman"/>
        </w:rPr>
        <w:t>.</w:t>
      </w:r>
    </w:p>
    <w:p w14:paraId="29842CF7" w14:textId="4BF99121" w:rsidR="002A00C5" w:rsidRDefault="002A00C5" w:rsidP="002A00C5">
      <w:pPr>
        <w:pStyle w:val="Prrafodelista"/>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Uso de</w:t>
      </w:r>
      <w:r w:rsidRPr="002A00C5">
        <w:rPr>
          <w:rFonts w:ascii="Times New Roman" w:hAnsi="Times New Roman" w:cs="Times New Roman"/>
        </w:rPr>
        <w:t xml:space="preserve"> negritas (</w:t>
      </w:r>
      <w:proofErr w:type="spellStart"/>
      <w:r w:rsidRPr="002A00C5">
        <w:rPr>
          <w:rFonts w:ascii="Times New Roman" w:hAnsi="Times New Roman" w:cs="Times New Roman"/>
        </w:rPr>
        <w:t>bold</w:t>
      </w:r>
      <w:proofErr w:type="spellEnd"/>
      <w:r w:rsidRPr="002A00C5">
        <w:rPr>
          <w:rFonts w:ascii="Times New Roman" w:hAnsi="Times New Roman" w:cs="Times New Roman"/>
        </w:rPr>
        <w:t>) en el caso de títulos de libros o publicaciones periódicas (</w:t>
      </w:r>
      <w:r w:rsidRPr="002A00C5">
        <w:rPr>
          <w:rFonts w:ascii="Times New Roman" w:hAnsi="Times New Roman" w:cs="Times New Roman"/>
          <w:b/>
          <w:bCs/>
        </w:rPr>
        <w:t>Clarín</w:t>
      </w:r>
      <w:r w:rsidRPr="002A00C5">
        <w:rPr>
          <w:rFonts w:ascii="Times New Roman" w:hAnsi="Times New Roman" w:cs="Times New Roman"/>
        </w:rPr>
        <w:t xml:space="preserve">, </w:t>
      </w:r>
      <w:r w:rsidRPr="002A00C5">
        <w:rPr>
          <w:rFonts w:ascii="Times New Roman" w:hAnsi="Times New Roman" w:cs="Times New Roman"/>
          <w:b/>
          <w:bCs/>
        </w:rPr>
        <w:t>Ficciones</w:t>
      </w:r>
      <w:r w:rsidRPr="002A00C5">
        <w:rPr>
          <w:rFonts w:ascii="Times New Roman" w:hAnsi="Times New Roman" w:cs="Times New Roman"/>
        </w:rPr>
        <w:t xml:space="preserve">, </w:t>
      </w:r>
      <w:r w:rsidRPr="002A00C5">
        <w:rPr>
          <w:rFonts w:ascii="Times New Roman" w:hAnsi="Times New Roman" w:cs="Times New Roman"/>
          <w:b/>
          <w:bCs/>
        </w:rPr>
        <w:t>El Capital</w:t>
      </w:r>
      <w:r w:rsidRPr="002A00C5">
        <w:rPr>
          <w:rFonts w:ascii="Times New Roman" w:hAnsi="Times New Roman" w:cs="Times New Roman"/>
        </w:rPr>
        <w:t>)</w:t>
      </w:r>
      <w:r>
        <w:rPr>
          <w:rFonts w:ascii="Times New Roman" w:hAnsi="Times New Roman" w:cs="Times New Roman"/>
        </w:rPr>
        <w:t>.</w:t>
      </w:r>
    </w:p>
    <w:p w14:paraId="7AB8EC25" w14:textId="42E779DE" w:rsidR="002A00C5" w:rsidRDefault="002A00C5" w:rsidP="002A00C5">
      <w:pPr>
        <w:pStyle w:val="Prrafodelista"/>
        <w:numPr>
          <w:ilvl w:val="0"/>
          <w:numId w:val="22"/>
        </w:numPr>
        <w:autoSpaceDE w:val="0"/>
        <w:autoSpaceDN w:val="0"/>
        <w:adjustRightInd w:val="0"/>
        <w:spacing w:after="0" w:line="240" w:lineRule="auto"/>
        <w:jc w:val="both"/>
        <w:rPr>
          <w:rFonts w:ascii="Times New Roman" w:hAnsi="Times New Roman" w:cs="Times New Roman"/>
        </w:rPr>
      </w:pPr>
      <w:r w:rsidRPr="002A00C5">
        <w:rPr>
          <w:rFonts w:ascii="Times New Roman" w:hAnsi="Times New Roman" w:cs="Times New Roman"/>
        </w:rPr>
        <w:t>Se debe utilizar cursiva (itálicas) sólo para enfatizar conceptos y para palabras extranjeras (</w:t>
      </w:r>
      <w:proofErr w:type="spellStart"/>
      <w:r w:rsidRPr="002A00C5">
        <w:rPr>
          <w:rFonts w:ascii="Times New Roman" w:hAnsi="Times New Roman" w:cs="Times New Roman"/>
          <w:i/>
          <w:iCs/>
        </w:rPr>
        <w:t>tertium</w:t>
      </w:r>
      <w:proofErr w:type="spellEnd"/>
      <w:r w:rsidRPr="002A00C5">
        <w:rPr>
          <w:rFonts w:ascii="Times New Roman" w:hAnsi="Times New Roman" w:cs="Times New Roman"/>
          <w:i/>
          <w:iCs/>
        </w:rPr>
        <w:t xml:space="preserve"> </w:t>
      </w:r>
      <w:proofErr w:type="spellStart"/>
      <w:r w:rsidRPr="002A00C5">
        <w:rPr>
          <w:rFonts w:ascii="Times New Roman" w:hAnsi="Times New Roman" w:cs="Times New Roman"/>
          <w:i/>
          <w:iCs/>
        </w:rPr>
        <w:t>datur</w:t>
      </w:r>
      <w:proofErr w:type="spellEnd"/>
      <w:r w:rsidRPr="002A00C5">
        <w:rPr>
          <w:rFonts w:ascii="Times New Roman" w:hAnsi="Times New Roman" w:cs="Times New Roman"/>
        </w:rPr>
        <w:t>).</w:t>
      </w:r>
    </w:p>
    <w:p w14:paraId="050E839B" w14:textId="15DC2DBC" w:rsidR="002A00C5" w:rsidRPr="002A00C5" w:rsidRDefault="002A00C5" w:rsidP="002A00C5">
      <w:pPr>
        <w:pStyle w:val="Prrafodelista"/>
        <w:numPr>
          <w:ilvl w:val="0"/>
          <w:numId w:val="22"/>
        </w:numPr>
        <w:autoSpaceDE w:val="0"/>
        <w:autoSpaceDN w:val="0"/>
        <w:adjustRightInd w:val="0"/>
        <w:spacing w:after="0" w:line="240" w:lineRule="auto"/>
        <w:jc w:val="both"/>
        <w:rPr>
          <w:rFonts w:ascii="Times New Roman" w:hAnsi="Times New Roman" w:cs="Times New Roman"/>
        </w:rPr>
      </w:pPr>
      <w:r w:rsidRPr="002A00C5">
        <w:rPr>
          <w:rFonts w:ascii="Times New Roman" w:hAnsi="Times New Roman" w:cs="Times New Roman"/>
        </w:rPr>
        <w:t>Vol. para referirse a “Volumen”, siempre debe comenzar con may</w:t>
      </w:r>
      <w:r>
        <w:rPr>
          <w:rFonts w:ascii="Times New Roman" w:hAnsi="Times New Roman" w:cs="Times New Roman"/>
        </w:rPr>
        <w:t>úscula</w:t>
      </w:r>
      <w:r w:rsidRPr="002A00C5">
        <w:rPr>
          <w:rFonts w:ascii="Times New Roman" w:hAnsi="Times New Roman" w:cs="Times New Roman"/>
        </w:rPr>
        <w:t xml:space="preserve"> </w:t>
      </w:r>
      <w:proofErr w:type="spellStart"/>
      <w:r w:rsidRPr="002A00C5">
        <w:rPr>
          <w:rFonts w:ascii="Times New Roman" w:hAnsi="Times New Roman" w:cs="Times New Roman"/>
        </w:rPr>
        <w:t>Vol</w:t>
      </w:r>
      <w:proofErr w:type="spellEnd"/>
      <w:r w:rsidRPr="002A00C5">
        <w:rPr>
          <w:rFonts w:ascii="Times New Roman" w:hAnsi="Times New Roman" w:cs="Times New Roman"/>
        </w:rPr>
        <w:t xml:space="preserve"> y no “</w:t>
      </w:r>
      <w:proofErr w:type="spellStart"/>
      <w:r w:rsidRPr="002A00C5">
        <w:rPr>
          <w:rFonts w:ascii="Times New Roman" w:hAnsi="Times New Roman" w:cs="Times New Roman"/>
        </w:rPr>
        <w:t>vol</w:t>
      </w:r>
      <w:proofErr w:type="spellEnd"/>
      <w:r w:rsidRPr="002A00C5">
        <w:rPr>
          <w:rFonts w:ascii="Times New Roman" w:hAnsi="Times New Roman" w:cs="Times New Roman"/>
        </w:rPr>
        <w:t>”</w:t>
      </w:r>
    </w:p>
    <w:p w14:paraId="34BC6B95" w14:textId="73A70B66" w:rsidR="000B3A83" w:rsidRPr="009056C1" w:rsidRDefault="002A00C5" w:rsidP="009056C1">
      <w:pPr>
        <w:pStyle w:val="Prrafodelista"/>
        <w:numPr>
          <w:ilvl w:val="0"/>
          <w:numId w:val="22"/>
        </w:numPr>
        <w:autoSpaceDE w:val="0"/>
        <w:autoSpaceDN w:val="0"/>
        <w:adjustRightInd w:val="0"/>
        <w:spacing w:after="0" w:line="240" w:lineRule="auto"/>
        <w:jc w:val="both"/>
        <w:rPr>
          <w:rFonts w:ascii="Times New Roman" w:hAnsi="Times New Roman" w:cs="Times New Roman"/>
        </w:rPr>
      </w:pPr>
      <w:r w:rsidRPr="002A00C5">
        <w:rPr>
          <w:rFonts w:ascii="Times New Roman" w:hAnsi="Times New Roman" w:cs="Times New Roman"/>
        </w:rPr>
        <w:t>Fecha de artículos: 00/00/1920 (año entero)</w:t>
      </w:r>
    </w:p>
    <w:sectPr w:rsidR="000B3A83" w:rsidRPr="009056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196"/>
    <w:multiLevelType w:val="hybridMultilevel"/>
    <w:tmpl w:val="D4C650D8"/>
    <w:lvl w:ilvl="0" w:tplc="4A421BC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E867DB"/>
    <w:multiLevelType w:val="hybridMultilevel"/>
    <w:tmpl w:val="1D687390"/>
    <w:lvl w:ilvl="0" w:tplc="4A421BC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D1F6B83"/>
    <w:multiLevelType w:val="hybridMultilevel"/>
    <w:tmpl w:val="960848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3D43053"/>
    <w:multiLevelType w:val="hybridMultilevel"/>
    <w:tmpl w:val="32381956"/>
    <w:lvl w:ilvl="0" w:tplc="4A421BC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F267D8B"/>
    <w:multiLevelType w:val="hybridMultilevel"/>
    <w:tmpl w:val="3BBC2BE4"/>
    <w:lvl w:ilvl="0" w:tplc="4A421BC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B67AE3"/>
    <w:multiLevelType w:val="hybridMultilevel"/>
    <w:tmpl w:val="58EA9B0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35B52523"/>
    <w:multiLevelType w:val="hybridMultilevel"/>
    <w:tmpl w:val="B94E75B4"/>
    <w:lvl w:ilvl="0" w:tplc="4A421BC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AEC3ECB"/>
    <w:multiLevelType w:val="hybridMultilevel"/>
    <w:tmpl w:val="C8EA643E"/>
    <w:lvl w:ilvl="0" w:tplc="E68E6E08">
      <w:start w:val="1"/>
      <w:numFmt w:val="decimal"/>
      <w:lvlText w:val="%1."/>
      <w:lvlJc w:val="left"/>
      <w:pPr>
        <w:ind w:left="705" w:hanging="705"/>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3B6730DC"/>
    <w:multiLevelType w:val="hybridMultilevel"/>
    <w:tmpl w:val="5604431A"/>
    <w:lvl w:ilvl="0" w:tplc="838616D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B69667C"/>
    <w:multiLevelType w:val="hybridMultilevel"/>
    <w:tmpl w:val="D786BA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4287B2E"/>
    <w:multiLevelType w:val="hybridMultilevel"/>
    <w:tmpl w:val="E59E9B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CEC3E6F"/>
    <w:multiLevelType w:val="hybridMultilevel"/>
    <w:tmpl w:val="F4588D48"/>
    <w:lvl w:ilvl="0" w:tplc="4A421BC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D45279D"/>
    <w:multiLevelType w:val="hybridMultilevel"/>
    <w:tmpl w:val="CC845C7A"/>
    <w:lvl w:ilvl="0" w:tplc="4A421BC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0CE383E"/>
    <w:multiLevelType w:val="hybridMultilevel"/>
    <w:tmpl w:val="A544C6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E7E4B4F"/>
    <w:multiLevelType w:val="hybridMultilevel"/>
    <w:tmpl w:val="B27CDA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2800167"/>
    <w:multiLevelType w:val="hybridMultilevel"/>
    <w:tmpl w:val="75D259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4B66B51"/>
    <w:multiLevelType w:val="multilevel"/>
    <w:tmpl w:val="A99A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01C6B"/>
    <w:multiLevelType w:val="hybridMultilevel"/>
    <w:tmpl w:val="BD62CD86"/>
    <w:lvl w:ilvl="0" w:tplc="4A421BC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E41F55"/>
    <w:multiLevelType w:val="hybridMultilevel"/>
    <w:tmpl w:val="46348E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D32786A"/>
    <w:multiLevelType w:val="hybridMultilevel"/>
    <w:tmpl w:val="B27A7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0B0564"/>
    <w:multiLevelType w:val="multilevel"/>
    <w:tmpl w:val="1C8C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8C3B1C"/>
    <w:multiLevelType w:val="hybridMultilevel"/>
    <w:tmpl w:val="9D16E00A"/>
    <w:lvl w:ilvl="0" w:tplc="4A421BC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591161381">
    <w:abstractNumId w:val="20"/>
  </w:num>
  <w:num w:numId="2" w16cid:durableId="775951043">
    <w:abstractNumId w:val="16"/>
  </w:num>
  <w:num w:numId="3" w16cid:durableId="1037200044">
    <w:abstractNumId w:val="15"/>
  </w:num>
  <w:num w:numId="4" w16cid:durableId="837042761">
    <w:abstractNumId w:val="13"/>
  </w:num>
  <w:num w:numId="5" w16cid:durableId="1643726682">
    <w:abstractNumId w:val="19"/>
  </w:num>
  <w:num w:numId="6" w16cid:durableId="1003161781">
    <w:abstractNumId w:val="17"/>
  </w:num>
  <w:num w:numId="7" w16cid:durableId="1615020376">
    <w:abstractNumId w:val="1"/>
  </w:num>
  <w:num w:numId="8" w16cid:durableId="27880755">
    <w:abstractNumId w:val="3"/>
  </w:num>
  <w:num w:numId="9" w16cid:durableId="543252525">
    <w:abstractNumId w:val="4"/>
  </w:num>
  <w:num w:numId="10" w16cid:durableId="503283477">
    <w:abstractNumId w:val="6"/>
  </w:num>
  <w:num w:numId="11" w16cid:durableId="743645666">
    <w:abstractNumId w:val="21"/>
  </w:num>
  <w:num w:numId="12" w16cid:durableId="1925146420">
    <w:abstractNumId w:val="11"/>
  </w:num>
  <w:num w:numId="13" w16cid:durableId="1758940495">
    <w:abstractNumId w:val="0"/>
  </w:num>
  <w:num w:numId="14" w16cid:durableId="21131832">
    <w:abstractNumId w:val="12"/>
  </w:num>
  <w:num w:numId="15" w16cid:durableId="148447416">
    <w:abstractNumId w:val="14"/>
  </w:num>
  <w:num w:numId="16" w16cid:durableId="1721249276">
    <w:abstractNumId w:val="7"/>
  </w:num>
  <w:num w:numId="17" w16cid:durableId="1273240854">
    <w:abstractNumId w:val="2"/>
  </w:num>
  <w:num w:numId="18" w16cid:durableId="741684603">
    <w:abstractNumId w:val="18"/>
  </w:num>
  <w:num w:numId="19" w16cid:durableId="1638798435">
    <w:abstractNumId w:val="9"/>
  </w:num>
  <w:num w:numId="20" w16cid:durableId="1848667958">
    <w:abstractNumId w:val="10"/>
  </w:num>
  <w:num w:numId="21" w16cid:durableId="1712681041">
    <w:abstractNumId w:val="5"/>
  </w:num>
  <w:num w:numId="22" w16cid:durableId="1587105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CC"/>
    <w:rsid w:val="00031FF5"/>
    <w:rsid w:val="00081F49"/>
    <w:rsid w:val="000B3A83"/>
    <w:rsid w:val="00106F8F"/>
    <w:rsid w:val="00151A33"/>
    <w:rsid w:val="00153A2A"/>
    <w:rsid w:val="00191D08"/>
    <w:rsid w:val="001D4F19"/>
    <w:rsid w:val="002174E6"/>
    <w:rsid w:val="00237962"/>
    <w:rsid w:val="0029016D"/>
    <w:rsid w:val="002A00C5"/>
    <w:rsid w:val="00337444"/>
    <w:rsid w:val="003759E3"/>
    <w:rsid w:val="00391C5C"/>
    <w:rsid w:val="003C5D4C"/>
    <w:rsid w:val="00487E11"/>
    <w:rsid w:val="004D7AE6"/>
    <w:rsid w:val="00535E9B"/>
    <w:rsid w:val="005518F2"/>
    <w:rsid w:val="00577C20"/>
    <w:rsid w:val="005B1F9F"/>
    <w:rsid w:val="005D15B8"/>
    <w:rsid w:val="005E127D"/>
    <w:rsid w:val="005F024B"/>
    <w:rsid w:val="005F67BE"/>
    <w:rsid w:val="006373CC"/>
    <w:rsid w:val="00650046"/>
    <w:rsid w:val="00685F41"/>
    <w:rsid w:val="0069088B"/>
    <w:rsid w:val="00724F7F"/>
    <w:rsid w:val="0076366B"/>
    <w:rsid w:val="00773C50"/>
    <w:rsid w:val="00791D0A"/>
    <w:rsid w:val="00793A16"/>
    <w:rsid w:val="007A7C4D"/>
    <w:rsid w:val="007E24EC"/>
    <w:rsid w:val="00827AD6"/>
    <w:rsid w:val="00860BDD"/>
    <w:rsid w:val="008761B3"/>
    <w:rsid w:val="008C247C"/>
    <w:rsid w:val="008D21FB"/>
    <w:rsid w:val="009056C1"/>
    <w:rsid w:val="0094179E"/>
    <w:rsid w:val="009812F5"/>
    <w:rsid w:val="0098545C"/>
    <w:rsid w:val="00994732"/>
    <w:rsid w:val="009A20ED"/>
    <w:rsid w:val="009E7FD2"/>
    <w:rsid w:val="00A1196F"/>
    <w:rsid w:val="00A26755"/>
    <w:rsid w:val="00A46B5B"/>
    <w:rsid w:val="00A52432"/>
    <w:rsid w:val="00A600FC"/>
    <w:rsid w:val="00AA63BB"/>
    <w:rsid w:val="00AE3A43"/>
    <w:rsid w:val="00AF5863"/>
    <w:rsid w:val="00B169CE"/>
    <w:rsid w:val="00B26545"/>
    <w:rsid w:val="00B6137F"/>
    <w:rsid w:val="00B81EEE"/>
    <w:rsid w:val="00B86F2E"/>
    <w:rsid w:val="00C02E62"/>
    <w:rsid w:val="00C417AC"/>
    <w:rsid w:val="00C421B8"/>
    <w:rsid w:val="00C5516A"/>
    <w:rsid w:val="00C74F4B"/>
    <w:rsid w:val="00C87D49"/>
    <w:rsid w:val="00D86D3A"/>
    <w:rsid w:val="00E277CD"/>
    <w:rsid w:val="00E35509"/>
    <w:rsid w:val="00E84553"/>
    <w:rsid w:val="00E93852"/>
    <w:rsid w:val="00EA5FD2"/>
    <w:rsid w:val="00EB7020"/>
    <w:rsid w:val="00ED57F6"/>
    <w:rsid w:val="00F2332F"/>
    <w:rsid w:val="00F51896"/>
    <w:rsid w:val="00F90ED9"/>
    <w:rsid w:val="00FD4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1D3D"/>
  <w15:chartTrackingRefBased/>
  <w15:docId w15:val="{5A842A38-3777-49C1-AB5F-DAE8A11F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73CC"/>
    <w:pPr>
      <w:ind w:left="720"/>
      <w:contextualSpacing/>
    </w:pPr>
  </w:style>
  <w:style w:type="paragraph" w:styleId="Sinespaciado">
    <w:name w:val="No Spacing"/>
    <w:uiPriority w:val="1"/>
    <w:qFormat/>
    <w:rsid w:val="00487E11"/>
    <w:pPr>
      <w:spacing w:after="0" w:line="240" w:lineRule="auto"/>
    </w:pPr>
    <w:rPr>
      <w:rFonts w:ascii="Calibri" w:eastAsia="Calibri" w:hAnsi="Calibri" w:cs="Times New Roman"/>
      <w:lang w:val="es-CO"/>
    </w:rPr>
  </w:style>
  <w:style w:type="paragraph" w:customStyle="1" w:styleId="Default">
    <w:name w:val="Default"/>
    <w:rsid w:val="00ED57F6"/>
    <w:pPr>
      <w:autoSpaceDE w:val="0"/>
      <w:autoSpaceDN w:val="0"/>
      <w:adjustRightInd w:val="0"/>
      <w:spacing w:after="0" w:line="240" w:lineRule="auto"/>
    </w:pPr>
    <w:rPr>
      <w:rFonts w:ascii="Cambria" w:hAnsi="Cambria" w:cs="Cambria"/>
      <w:color w:val="000000"/>
      <w:sz w:val="24"/>
      <w:szCs w:val="24"/>
    </w:rPr>
  </w:style>
  <w:style w:type="character" w:styleId="Textoennegrita">
    <w:name w:val="Strong"/>
    <w:basedOn w:val="Fuentedeprrafopredeter"/>
    <w:uiPriority w:val="22"/>
    <w:qFormat/>
    <w:rsid w:val="00535E9B"/>
    <w:rPr>
      <w:b/>
      <w:bCs/>
    </w:rPr>
  </w:style>
  <w:style w:type="paragraph" w:styleId="NormalWeb">
    <w:name w:val="Normal (Web)"/>
    <w:basedOn w:val="Normal"/>
    <w:uiPriority w:val="99"/>
    <w:unhideWhenUsed/>
    <w:rsid w:val="00535E9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35E9B"/>
    <w:rPr>
      <w:color w:val="0000FF"/>
      <w:u w:val="single"/>
    </w:rPr>
  </w:style>
  <w:style w:type="character" w:styleId="nfasis">
    <w:name w:val="Emphasis"/>
    <w:basedOn w:val="Fuentedeprrafopredeter"/>
    <w:uiPriority w:val="20"/>
    <w:qFormat/>
    <w:rsid w:val="00535E9B"/>
    <w:rPr>
      <w:i/>
      <w:iCs/>
    </w:rPr>
  </w:style>
  <w:style w:type="table" w:styleId="Tablaconcuadrcula">
    <w:name w:val="Table Grid"/>
    <w:basedOn w:val="Tablanormal"/>
    <w:uiPriority w:val="39"/>
    <w:rsid w:val="0068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37962"/>
    <w:rPr>
      <w:color w:val="605E5C"/>
      <w:shd w:val="clear" w:color="auto" w:fill="E1DFDD"/>
    </w:rPr>
  </w:style>
  <w:style w:type="character" w:styleId="Refdecomentario">
    <w:name w:val="annotation reference"/>
    <w:basedOn w:val="Fuentedeprrafopredeter"/>
    <w:uiPriority w:val="99"/>
    <w:semiHidden/>
    <w:unhideWhenUsed/>
    <w:rsid w:val="00773C50"/>
    <w:rPr>
      <w:sz w:val="16"/>
      <w:szCs w:val="16"/>
    </w:rPr>
  </w:style>
  <w:style w:type="paragraph" w:styleId="Textocomentario">
    <w:name w:val="annotation text"/>
    <w:basedOn w:val="Normal"/>
    <w:link w:val="TextocomentarioCar"/>
    <w:uiPriority w:val="99"/>
    <w:semiHidden/>
    <w:unhideWhenUsed/>
    <w:rsid w:val="00773C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3C50"/>
    <w:rPr>
      <w:sz w:val="20"/>
      <w:szCs w:val="20"/>
    </w:rPr>
  </w:style>
  <w:style w:type="character" w:customStyle="1" w:styleId="InternetLink">
    <w:name w:val="Internet Link"/>
    <w:basedOn w:val="Fuentedeprrafopredeter"/>
    <w:uiPriority w:val="99"/>
    <w:unhideWhenUsed/>
    <w:rsid w:val="00773C50"/>
    <w:rPr>
      <w:color w:val="0000FF"/>
      <w:u w:val="single"/>
    </w:rPr>
  </w:style>
  <w:style w:type="paragraph" w:customStyle="1" w:styleId="CorpodoTexto">
    <w:name w:val="Corpo do Texto"/>
    <w:basedOn w:val="Normal"/>
    <w:qFormat/>
    <w:rsid w:val="00391C5C"/>
    <w:pPr>
      <w:spacing w:after="0" w:line="360" w:lineRule="auto"/>
      <w:ind w:firstLine="709"/>
      <w:jc w:val="both"/>
    </w:pPr>
    <w:rPr>
      <w:rFonts w:ascii="Times New Roman" w:eastAsia="Arial Unicode MS" w:hAnsi="Times New Roman" w:cs="Times New Roman"/>
      <w:sz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6682">
      <w:bodyDiv w:val="1"/>
      <w:marLeft w:val="0"/>
      <w:marRight w:val="0"/>
      <w:marTop w:val="0"/>
      <w:marBottom w:val="0"/>
      <w:divBdr>
        <w:top w:val="none" w:sz="0" w:space="0" w:color="auto"/>
        <w:left w:val="none" w:sz="0" w:space="0" w:color="auto"/>
        <w:bottom w:val="none" w:sz="0" w:space="0" w:color="auto"/>
        <w:right w:val="none" w:sz="0" w:space="0" w:color="auto"/>
      </w:divBdr>
    </w:div>
    <w:div w:id="330066075">
      <w:bodyDiv w:val="1"/>
      <w:marLeft w:val="0"/>
      <w:marRight w:val="0"/>
      <w:marTop w:val="0"/>
      <w:marBottom w:val="0"/>
      <w:divBdr>
        <w:top w:val="none" w:sz="0" w:space="0" w:color="auto"/>
        <w:left w:val="none" w:sz="0" w:space="0" w:color="auto"/>
        <w:bottom w:val="none" w:sz="0" w:space="0" w:color="auto"/>
        <w:right w:val="none" w:sz="0" w:space="0" w:color="auto"/>
      </w:divBdr>
    </w:div>
    <w:div w:id="671444822">
      <w:bodyDiv w:val="1"/>
      <w:marLeft w:val="0"/>
      <w:marRight w:val="0"/>
      <w:marTop w:val="0"/>
      <w:marBottom w:val="0"/>
      <w:divBdr>
        <w:top w:val="none" w:sz="0" w:space="0" w:color="auto"/>
        <w:left w:val="none" w:sz="0" w:space="0" w:color="auto"/>
        <w:bottom w:val="none" w:sz="0" w:space="0" w:color="auto"/>
        <w:right w:val="none" w:sz="0" w:space="0" w:color="auto"/>
      </w:divBdr>
      <w:divsChild>
        <w:div w:id="337774166">
          <w:marLeft w:val="480"/>
          <w:marRight w:val="0"/>
          <w:marTop w:val="0"/>
          <w:marBottom w:val="0"/>
          <w:divBdr>
            <w:top w:val="none" w:sz="0" w:space="0" w:color="auto"/>
            <w:left w:val="none" w:sz="0" w:space="0" w:color="auto"/>
            <w:bottom w:val="none" w:sz="0" w:space="0" w:color="auto"/>
            <w:right w:val="none" w:sz="0" w:space="0" w:color="auto"/>
          </w:divBdr>
          <w:divsChild>
            <w:div w:id="9478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7264">
      <w:bodyDiv w:val="1"/>
      <w:marLeft w:val="0"/>
      <w:marRight w:val="0"/>
      <w:marTop w:val="0"/>
      <w:marBottom w:val="0"/>
      <w:divBdr>
        <w:top w:val="none" w:sz="0" w:space="0" w:color="auto"/>
        <w:left w:val="none" w:sz="0" w:space="0" w:color="auto"/>
        <w:bottom w:val="none" w:sz="0" w:space="0" w:color="auto"/>
        <w:right w:val="none" w:sz="0" w:space="0" w:color="auto"/>
      </w:divBdr>
      <w:divsChild>
        <w:div w:id="1045525634">
          <w:marLeft w:val="480"/>
          <w:marRight w:val="0"/>
          <w:marTop w:val="0"/>
          <w:marBottom w:val="0"/>
          <w:divBdr>
            <w:top w:val="none" w:sz="0" w:space="0" w:color="auto"/>
            <w:left w:val="none" w:sz="0" w:space="0" w:color="auto"/>
            <w:bottom w:val="none" w:sz="0" w:space="0" w:color="auto"/>
            <w:right w:val="none" w:sz="0" w:space="0" w:color="auto"/>
          </w:divBdr>
          <w:divsChild>
            <w:div w:id="19188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334">
      <w:bodyDiv w:val="1"/>
      <w:marLeft w:val="0"/>
      <w:marRight w:val="0"/>
      <w:marTop w:val="0"/>
      <w:marBottom w:val="0"/>
      <w:divBdr>
        <w:top w:val="none" w:sz="0" w:space="0" w:color="auto"/>
        <w:left w:val="none" w:sz="0" w:space="0" w:color="auto"/>
        <w:bottom w:val="none" w:sz="0" w:space="0" w:color="auto"/>
        <w:right w:val="none" w:sz="0" w:space="0" w:color="auto"/>
      </w:divBdr>
      <w:divsChild>
        <w:div w:id="987125202">
          <w:marLeft w:val="480"/>
          <w:marRight w:val="0"/>
          <w:marTop w:val="0"/>
          <w:marBottom w:val="0"/>
          <w:divBdr>
            <w:top w:val="none" w:sz="0" w:space="0" w:color="auto"/>
            <w:left w:val="none" w:sz="0" w:space="0" w:color="auto"/>
            <w:bottom w:val="none" w:sz="0" w:space="0" w:color="auto"/>
            <w:right w:val="none" w:sz="0" w:space="0" w:color="auto"/>
          </w:divBdr>
          <w:divsChild>
            <w:div w:id="6763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nomade.info/?p=49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ccionario.cedinci.org/categori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cionario.cedinci.org/directorio-de-autores/" TargetMode="External"/><Relationship Id="rId11" Type="http://schemas.openxmlformats.org/officeDocument/2006/relationships/hyperlink" Target="https://www.familysearch.org/search/record/results?q.givenName=Manuel&amp;q.surname=Tanchez&amp;f.recordCountry=Guatemala&amp;count=20&amp;offset=0&amp;m.defaultFacets=on&amp;m.queryRequireDefault=on&amp;m.facetNestCollectionInCategory=on" TargetMode="External"/><Relationship Id="rId5" Type="http://schemas.openxmlformats.org/officeDocument/2006/relationships/hyperlink" Target="http://diccionario.cedinci.org/" TargetMode="External"/><Relationship Id="rId10" Type="http://schemas.openxmlformats.org/officeDocument/2006/relationships/hyperlink" Target="https://www.celats.org/11-noticias/67-no-ma-s-violencia-contra-las-mujeres-de-huancabamba" TargetMode="External"/><Relationship Id="rId4" Type="http://schemas.openxmlformats.org/officeDocument/2006/relationships/webSettings" Target="webSettings.xml"/><Relationship Id="rId9" Type="http://schemas.openxmlformats.org/officeDocument/2006/relationships/hyperlink" Target="https://www.mollat.com/videos/francois-dosse-la-saga-des-intellectuels-francais-1944-19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2186</Words>
  <Characters>12025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Editore</cp:lastModifiedBy>
  <cp:revision>5</cp:revision>
  <dcterms:created xsi:type="dcterms:W3CDTF">2022-08-08T16:25:00Z</dcterms:created>
  <dcterms:modified xsi:type="dcterms:W3CDTF">2022-08-08T17:09:00Z</dcterms:modified>
</cp:coreProperties>
</file>